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6D88" w:rsidRPr="00356D88" w:rsidRDefault="00356D88" w:rsidP="002A1D8A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356D88">
        <w:rPr>
          <w:rFonts w:ascii="Calibri" w:hAnsi="Calibri" w:cs="Calibri"/>
          <w:b/>
          <w:bCs/>
          <w:sz w:val="32"/>
          <w:szCs w:val="32"/>
        </w:rPr>
        <w:t xml:space="preserve">CENÍK DOCHÁZKY DO DĚTSKÉ SKUPINY </w:t>
      </w:r>
    </w:p>
    <w:p w:rsidR="00356D88" w:rsidRPr="005C4322" w:rsidRDefault="00356D88" w:rsidP="00356D88">
      <w:pPr>
        <w:jc w:val="center"/>
        <w:rPr>
          <w:rFonts w:ascii="Calibri" w:hAnsi="Calibri" w:cs="Calibri"/>
          <w:b/>
          <w:bCs/>
          <w:szCs w:val="24"/>
        </w:rPr>
      </w:pPr>
    </w:p>
    <w:p w:rsidR="00743D6A" w:rsidRPr="002A1D8A" w:rsidRDefault="00356D88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8"/>
          <w:szCs w:val="28"/>
          <w:lang w:eastAsia="cs-CZ"/>
        </w:rPr>
      </w:pP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Dětsk</w:t>
      </w:r>
      <w:r w:rsidR="00545D39" w:rsidRPr="002A1D8A">
        <w:rPr>
          <w:rFonts w:ascii="Calibri" w:hAnsi="Calibri" w:cs="Calibri"/>
          <w:color w:val="000000"/>
          <w:sz w:val="28"/>
          <w:szCs w:val="28"/>
          <w:lang w:eastAsia="cs-CZ"/>
        </w:rPr>
        <w:t>á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skupin</w:t>
      </w:r>
      <w:r w:rsidR="00545D39" w:rsidRPr="002A1D8A">
        <w:rPr>
          <w:rFonts w:ascii="Calibri" w:hAnsi="Calibri" w:cs="Calibri"/>
          <w:color w:val="000000"/>
          <w:sz w:val="28"/>
          <w:szCs w:val="28"/>
          <w:lang w:eastAsia="cs-CZ"/>
        </w:rPr>
        <w:t>a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j</w:t>
      </w:r>
      <w:r w:rsidR="00545D39" w:rsidRPr="002A1D8A">
        <w:rPr>
          <w:rFonts w:ascii="Calibri" w:hAnsi="Calibri" w:cs="Calibri"/>
          <w:color w:val="000000"/>
          <w:sz w:val="28"/>
          <w:szCs w:val="28"/>
          <w:lang w:eastAsia="cs-CZ"/>
        </w:rPr>
        <w:t>e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provozován</w:t>
      </w:r>
      <w:r w:rsidR="00545D39" w:rsidRPr="002A1D8A">
        <w:rPr>
          <w:rFonts w:ascii="Calibri" w:hAnsi="Calibri" w:cs="Calibri"/>
          <w:color w:val="000000"/>
          <w:sz w:val="28"/>
          <w:szCs w:val="28"/>
          <w:lang w:eastAsia="cs-CZ"/>
        </w:rPr>
        <w:t>a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</w:t>
      </w:r>
      <w:r w:rsidR="00E51F69">
        <w:rPr>
          <w:rFonts w:ascii="Calibri" w:hAnsi="Calibri" w:cs="Calibri"/>
          <w:color w:val="000000"/>
          <w:sz w:val="28"/>
          <w:szCs w:val="28"/>
          <w:lang w:eastAsia="cs-CZ"/>
        </w:rPr>
        <w:t xml:space="preserve">s finanční </w:t>
      </w:r>
      <w:r w:rsidR="006833FB">
        <w:rPr>
          <w:rFonts w:ascii="Calibri" w:hAnsi="Calibri" w:cs="Calibri"/>
          <w:color w:val="000000"/>
          <w:sz w:val="28"/>
          <w:szCs w:val="28"/>
          <w:lang w:eastAsia="cs-CZ"/>
        </w:rPr>
        <w:t>pomocí MPSV</w:t>
      </w:r>
      <w:r w:rsidR="00E51F69">
        <w:rPr>
          <w:rFonts w:ascii="Calibri" w:hAnsi="Calibri" w:cs="Calibri"/>
          <w:color w:val="000000"/>
          <w:sz w:val="28"/>
          <w:szCs w:val="28"/>
          <w:lang w:eastAsia="cs-CZ"/>
        </w:rPr>
        <w:t>,</w:t>
      </w:r>
      <w:r w:rsidR="006833FB">
        <w:rPr>
          <w:rFonts w:ascii="Calibri" w:hAnsi="Calibri" w:cs="Calibri"/>
          <w:color w:val="000000"/>
          <w:sz w:val="28"/>
          <w:szCs w:val="28"/>
          <w:lang w:eastAsia="cs-CZ"/>
        </w:rPr>
        <w:t xml:space="preserve"> města Znojma </w:t>
      </w:r>
      <w:r w:rsidR="00E51F69">
        <w:rPr>
          <w:rFonts w:ascii="Calibri" w:hAnsi="Calibri" w:cs="Calibri"/>
          <w:color w:val="000000"/>
          <w:sz w:val="28"/>
          <w:szCs w:val="28"/>
          <w:lang w:eastAsia="cs-CZ"/>
        </w:rPr>
        <w:t xml:space="preserve">a 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s částečnou měsíční úhradou nákladů ze strany rodičů</w:t>
      </w:r>
      <w:r w:rsidR="00545D39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(školkovné)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. V ceně není zahrnuto stravné.</w:t>
      </w:r>
      <w:r w:rsidR="006958B1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</w:t>
      </w:r>
    </w:p>
    <w:p w:rsidR="00356D88" w:rsidRPr="002A1D8A" w:rsidRDefault="00356D88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8"/>
          <w:szCs w:val="28"/>
          <w:lang w:eastAsia="cs-CZ"/>
        </w:rPr>
      </w:pP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Otevřeno </w:t>
      </w:r>
      <w:r w:rsidR="00A04731">
        <w:rPr>
          <w:rFonts w:ascii="Calibri" w:hAnsi="Calibri" w:cs="Calibri"/>
          <w:color w:val="000000"/>
          <w:sz w:val="28"/>
          <w:szCs w:val="28"/>
          <w:lang w:eastAsia="cs-CZ"/>
        </w:rPr>
        <w:t xml:space="preserve">máme každý všední den 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pondělí až pátek 6:30 – 16:00 hodin, mimo státní svátky</w:t>
      </w:r>
      <w:r w:rsidR="00A04731">
        <w:rPr>
          <w:rFonts w:ascii="Calibri" w:hAnsi="Calibri" w:cs="Calibri"/>
          <w:color w:val="000000"/>
          <w:sz w:val="28"/>
          <w:szCs w:val="28"/>
          <w:lang w:eastAsia="cs-CZ"/>
        </w:rPr>
        <w:t xml:space="preserve"> a vyhlášené dny uzavření.</w:t>
      </w:r>
      <w:r w:rsidR="00D43A9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>J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>arní a podzimní prázdnin</w:t>
      </w:r>
      <w:r w:rsidR="00A04731">
        <w:rPr>
          <w:rFonts w:ascii="Calibri" w:hAnsi="Calibri" w:cs="Calibri"/>
          <w:color w:val="000000"/>
          <w:sz w:val="28"/>
          <w:szCs w:val="28"/>
          <w:lang w:eastAsia="cs-CZ"/>
        </w:rPr>
        <w:t>y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</w:t>
      </w:r>
      <w:r w:rsidR="00D43A9A">
        <w:rPr>
          <w:rFonts w:ascii="Calibri" w:hAnsi="Calibri" w:cs="Calibri"/>
          <w:color w:val="000000"/>
          <w:sz w:val="28"/>
          <w:szCs w:val="28"/>
          <w:lang w:eastAsia="cs-CZ"/>
        </w:rPr>
        <w:t>máme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ote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>vřeno. L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>etní prázdnin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y 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uzavíráme 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pouze 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>na jeden týden z důvodu oprav a výmalby.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Zimní prázdniny je uzavřeno. </w:t>
      </w:r>
      <w:r w:rsidR="002A1D8A">
        <w:rPr>
          <w:rFonts w:ascii="Calibri" w:hAnsi="Calibri" w:cs="Calibri"/>
          <w:color w:val="000000"/>
          <w:sz w:val="28"/>
          <w:szCs w:val="28"/>
          <w:lang w:eastAsia="cs-CZ"/>
        </w:rPr>
        <w:t>Období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uzavření jsou oznamován</w:t>
      </w:r>
      <w:r w:rsidR="002A1D8A">
        <w:rPr>
          <w:rFonts w:ascii="Calibri" w:hAnsi="Calibri" w:cs="Calibri"/>
          <w:color w:val="000000"/>
          <w:sz w:val="28"/>
          <w:szCs w:val="28"/>
          <w:lang w:eastAsia="cs-CZ"/>
        </w:rPr>
        <w:t>a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nejméně s tříměsíční dobou před </w:t>
      </w:r>
      <w:r w:rsidR="002A1D8A">
        <w:rPr>
          <w:rFonts w:ascii="Calibri" w:hAnsi="Calibri" w:cs="Calibri"/>
          <w:color w:val="000000"/>
          <w:sz w:val="28"/>
          <w:szCs w:val="28"/>
          <w:lang w:eastAsia="cs-CZ"/>
        </w:rPr>
        <w:t>termínem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>.</w:t>
      </w:r>
    </w:p>
    <w:p w:rsidR="00356D88" w:rsidRDefault="00403D6C" w:rsidP="00743D6A">
      <w:pPr>
        <w:jc w:val="left"/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</w:pPr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D</w:t>
      </w:r>
      <w:r w:rsidR="00743D6A" w:rsidRPr="002A1D8A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ocházka d</w:t>
      </w:r>
      <w:r w:rsidR="00991401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ítěte</w:t>
      </w:r>
      <w:r w:rsidR="00743D6A" w:rsidRPr="002A1D8A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 xml:space="preserve"> 2-3 roky (do 31.8.) </w:t>
      </w:r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…………</w:t>
      </w:r>
      <w:proofErr w:type="gramStart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…….</w:t>
      </w:r>
      <w:proofErr w:type="gramEnd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.</w:t>
      </w:r>
      <w:r w:rsidR="00743D6A" w:rsidRPr="002A1D8A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 xml:space="preserve"> </w:t>
      </w:r>
      <w:proofErr w:type="gramStart"/>
      <w:r w:rsidR="00743D6A" w:rsidRPr="002A1D8A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4.000,-</w:t>
      </w:r>
      <w:proofErr w:type="gramEnd"/>
      <w:r w:rsidR="00743D6A" w:rsidRPr="002A1D8A"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 xml:space="preserve"> Kč</w:t>
      </w:r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/měsíc</w:t>
      </w:r>
    </w:p>
    <w:p w:rsidR="00403D6C" w:rsidRPr="002A1D8A" w:rsidRDefault="00403D6C" w:rsidP="00743D6A">
      <w:pPr>
        <w:jc w:val="left"/>
        <w:rPr>
          <w:rFonts w:ascii="Calibri" w:hAnsi="Calibri" w:cs="Calibri"/>
          <w:color w:val="333333"/>
          <w:sz w:val="28"/>
          <w:szCs w:val="28"/>
          <w:lang w:eastAsia="cs-CZ"/>
        </w:rPr>
      </w:pPr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Docházka dítěte 3-6 roků (od 1.9.)   …………</w:t>
      </w:r>
      <w:proofErr w:type="gramStart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…….</w:t>
      </w:r>
      <w:proofErr w:type="gramEnd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 xml:space="preserve">. </w:t>
      </w:r>
      <w:proofErr w:type="gramStart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>6.000,-</w:t>
      </w:r>
      <w:proofErr w:type="gramEnd"/>
      <w:r>
        <w:rPr>
          <w:rFonts w:ascii="Calibri" w:hAnsi="Calibri" w:cs="Calibri"/>
          <w:b/>
          <w:bCs/>
          <w:color w:val="333333"/>
          <w:sz w:val="28"/>
          <w:szCs w:val="28"/>
          <w:lang w:eastAsia="cs-CZ"/>
        </w:rPr>
        <w:t xml:space="preserve"> Kč/měsíc </w:t>
      </w:r>
    </w:p>
    <w:p w:rsidR="00356D88" w:rsidRPr="002A1D8A" w:rsidRDefault="00356D88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8"/>
          <w:szCs w:val="28"/>
          <w:lang w:eastAsia="cs-CZ"/>
        </w:rPr>
      </w:pP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Cen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a 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nezahrnuj</w:t>
      </w:r>
      <w:r w:rsidR="002A1D8A" w:rsidRPr="002A1D8A">
        <w:rPr>
          <w:rFonts w:ascii="Calibri" w:hAnsi="Calibri" w:cs="Calibri"/>
          <w:color w:val="000000"/>
          <w:sz w:val="28"/>
          <w:szCs w:val="28"/>
          <w:lang w:eastAsia="cs-CZ"/>
        </w:rPr>
        <w:t>e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stravování</w:t>
      </w:r>
      <w:r w:rsidR="006318CD" w:rsidRPr="002A1D8A">
        <w:rPr>
          <w:rFonts w:ascii="Calibri" w:hAnsi="Calibri" w:cs="Calibri"/>
          <w:color w:val="000000"/>
          <w:sz w:val="28"/>
          <w:szCs w:val="28"/>
          <w:lang w:eastAsia="cs-CZ"/>
        </w:rPr>
        <w:t>,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pleny</w:t>
      </w:r>
      <w:r w:rsidR="006318CD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a vlhčené ubrousky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. Platby za všechny 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„povinné 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aktivity</w:t>
      </w:r>
      <w:r w:rsidR="00743D6A" w:rsidRPr="002A1D8A">
        <w:rPr>
          <w:rFonts w:ascii="Calibri" w:hAnsi="Calibri" w:cs="Calibri"/>
          <w:color w:val="000000"/>
          <w:sz w:val="28"/>
          <w:szCs w:val="28"/>
          <w:lang w:eastAsia="cs-CZ"/>
        </w:rPr>
        <w:t>“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 xml:space="preserve"> jsou již zahrnuty </w:t>
      </w:r>
      <w:r w:rsidR="00A04731">
        <w:rPr>
          <w:rFonts w:ascii="Calibri" w:hAnsi="Calibri" w:cs="Calibri"/>
          <w:color w:val="000000"/>
          <w:sz w:val="28"/>
          <w:szCs w:val="28"/>
          <w:lang w:eastAsia="cs-CZ"/>
        </w:rPr>
        <w:t>ve školkovném</w:t>
      </w:r>
      <w:r w:rsidRPr="002A1D8A">
        <w:rPr>
          <w:rFonts w:ascii="Calibri" w:hAnsi="Calibri" w:cs="Calibri"/>
          <w:color w:val="000000"/>
          <w:sz w:val="28"/>
          <w:szCs w:val="28"/>
          <w:lang w:eastAsia="cs-CZ"/>
        </w:rPr>
        <w:t>.</w:t>
      </w:r>
    </w:p>
    <w:p w:rsidR="00356D88" w:rsidRPr="002A1D8A" w:rsidRDefault="00356D88" w:rsidP="00356D88">
      <w:pPr>
        <w:pStyle w:val="Nadpis3"/>
        <w:numPr>
          <w:ilvl w:val="2"/>
          <w:numId w:val="11"/>
        </w:numPr>
        <w:tabs>
          <w:tab w:val="clear" w:pos="0"/>
          <w:tab w:val="num" w:pos="851"/>
        </w:tabs>
        <w:spacing w:before="0" w:after="0"/>
        <w:ind w:left="851" w:hanging="851"/>
        <w:rPr>
          <w:rFonts w:ascii="Calibri" w:hAnsi="Calibri" w:cs="Calibri"/>
          <w:b w:val="0"/>
          <w:color w:val="000000"/>
          <w:szCs w:val="28"/>
          <w:lang w:eastAsia="cs-CZ"/>
        </w:rPr>
      </w:pPr>
      <w:r w:rsidRPr="002A1D8A">
        <w:rPr>
          <w:rFonts w:ascii="Calibri" w:hAnsi="Calibri" w:cs="Calibri"/>
          <w:b w:val="0"/>
          <w:color w:val="000000"/>
          <w:szCs w:val="28"/>
          <w:lang w:eastAsia="cs-CZ"/>
        </w:rPr>
        <w:t xml:space="preserve">Splatnost měsíční docházky: částka úhrady nákladů docházky (školkovné) je splatná nejpozději do 15. dne předchozího měsíce, ve kterém má dítě navštěvovat dětskou skupinu, a to převodem na bankovní účet č. 226846922/5500. Zákonný zástupce se zavazuje dodržovat termín placení úhrady školkovného i v případě nepřítomnosti svého dítěte v dětské skupině. </w:t>
      </w:r>
    </w:p>
    <w:p w:rsidR="00356D88" w:rsidRPr="002A1D8A" w:rsidRDefault="00356D88" w:rsidP="00356D88">
      <w:pPr>
        <w:pStyle w:val="Nadpis3"/>
        <w:numPr>
          <w:ilvl w:val="2"/>
          <w:numId w:val="11"/>
        </w:numPr>
        <w:tabs>
          <w:tab w:val="clear" w:pos="0"/>
          <w:tab w:val="num" w:pos="851"/>
        </w:tabs>
        <w:spacing w:before="0" w:after="0"/>
        <w:ind w:left="851" w:hanging="851"/>
        <w:rPr>
          <w:rFonts w:ascii="Calibri" w:hAnsi="Calibri" w:cs="Calibri"/>
          <w:szCs w:val="28"/>
          <w:lang w:eastAsia="cs-CZ"/>
        </w:rPr>
      </w:pPr>
    </w:p>
    <w:p w:rsidR="00356D88" w:rsidRPr="002A1D8A" w:rsidRDefault="00356D88" w:rsidP="00356D88">
      <w:pPr>
        <w:pStyle w:val="Nadpis3"/>
        <w:numPr>
          <w:ilvl w:val="2"/>
          <w:numId w:val="11"/>
        </w:numPr>
        <w:tabs>
          <w:tab w:val="clear" w:pos="0"/>
          <w:tab w:val="num" w:pos="851"/>
        </w:tabs>
        <w:spacing w:before="0" w:after="0"/>
        <w:ind w:left="851" w:hanging="851"/>
        <w:rPr>
          <w:rFonts w:ascii="Calibri" w:hAnsi="Calibri" w:cs="Calibri"/>
          <w:color w:val="333333"/>
          <w:szCs w:val="28"/>
        </w:rPr>
      </w:pPr>
      <w:r w:rsidRPr="002A1D8A">
        <w:rPr>
          <w:rFonts w:ascii="Calibri" w:hAnsi="Calibri" w:cs="Calibri"/>
          <w:color w:val="333333"/>
          <w:szCs w:val="28"/>
        </w:rPr>
        <w:t>Pravidelná docházka obsahuje</w:t>
      </w:r>
    </w:p>
    <w:p w:rsidR="00356D88" w:rsidRPr="002A1D8A" w:rsidRDefault="00356D88" w:rsidP="00356D88">
      <w:pPr>
        <w:rPr>
          <w:rFonts w:ascii="Calibri" w:hAnsi="Calibri" w:cs="Calibri"/>
          <w:sz w:val="28"/>
          <w:szCs w:val="28"/>
        </w:rPr>
      </w:pPr>
      <w:r w:rsidRPr="002A1D8A">
        <w:rPr>
          <w:rFonts w:ascii="Calibri" w:hAnsi="Calibri" w:cs="Calibri"/>
          <w:sz w:val="28"/>
          <w:szCs w:val="28"/>
        </w:rPr>
        <w:t>- denní péče, pedagogický a zdravotnický dozor, individuální přístup v menší skupině dětí, výtvarný a pracovní materiál, hračky, didaktický materiál, provozní režie, pojištění, plán výchovy a péče, informační maily, aj.</w:t>
      </w:r>
    </w:p>
    <w:p w:rsidR="00356D88" w:rsidRPr="002A1D8A" w:rsidRDefault="00356D88" w:rsidP="00356D88">
      <w:pPr>
        <w:rPr>
          <w:rFonts w:ascii="Calibri" w:hAnsi="Calibri" w:cs="Calibri"/>
          <w:sz w:val="28"/>
          <w:szCs w:val="28"/>
        </w:rPr>
      </w:pPr>
      <w:r w:rsidRPr="002A1D8A">
        <w:rPr>
          <w:rFonts w:ascii="Calibri" w:hAnsi="Calibri" w:cs="Calibri"/>
          <w:sz w:val="28"/>
          <w:szCs w:val="28"/>
        </w:rPr>
        <w:t>- rozvoj</w:t>
      </w:r>
      <w:r w:rsidR="00B8615E">
        <w:rPr>
          <w:rFonts w:ascii="Calibri" w:hAnsi="Calibri" w:cs="Calibri"/>
          <w:sz w:val="28"/>
          <w:szCs w:val="28"/>
        </w:rPr>
        <w:t xml:space="preserve"> </w:t>
      </w:r>
      <w:r w:rsidRPr="002A1D8A">
        <w:rPr>
          <w:rFonts w:ascii="Calibri" w:hAnsi="Calibri" w:cs="Calibri"/>
          <w:sz w:val="28"/>
          <w:szCs w:val="28"/>
        </w:rPr>
        <w:t xml:space="preserve">schopností a dovedností, </w:t>
      </w:r>
      <w:r w:rsidR="00B8615E">
        <w:rPr>
          <w:rFonts w:ascii="Calibri" w:hAnsi="Calibri" w:cs="Calibri"/>
          <w:sz w:val="28"/>
          <w:szCs w:val="28"/>
        </w:rPr>
        <w:t xml:space="preserve">nácvik </w:t>
      </w:r>
      <w:r w:rsidRPr="002A1D8A">
        <w:rPr>
          <w:rFonts w:ascii="Calibri" w:hAnsi="Calibri" w:cs="Calibri"/>
          <w:sz w:val="28"/>
          <w:szCs w:val="28"/>
        </w:rPr>
        <w:t>grafomotorik</w:t>
      </w:r>
      <w:r w:rsidR="00B8615E">
        <w:rPr>
          <w:rFonts w:ascii="Calibri" w:hAnsi="Calibri" w:cs="Calibri"/>
          <w:sz w:val="28"/>
          <w:szCs w:val="28"/>
        </w:rPr>
        <w:t>y</w:t>
      </w:r>
      <w:r w:rsidRPr="002A1D8A">
        <w:rPr>
          <w:rFonts w:ascii="Calibri" w:hAnsi="Calibri" w:cs="Calibri"/>
          <w:sz w:val="28"/>
          <w:szCs w:val="28"/>
        </w:rPr>
        <w:t xml:space="preserve">, </w:t>
      </w:r>
      <w:r w:rsidR="00B8615E">
        <w:rPr>
          <w:rFonts w:ascii="Calibri" w:hAnsi="Calibri" w:cs="Calibri"/>
          <w:sz w:val="28"/>
          <w:szCs w:val="28"/>
        </w:rPr>
        <w:t xml:space="preserve">komunikace, </w:t>
      </w:r>
      <w:r w:rsidRPr="002A1D8A">
        <w:rPr>
          <w:rFonts w:ascii="Calibri" w:hAnsi="Calibri" w:cs="Calibri"/>
          <w:sz w:val="28"/>
          <w:szCs w:val="28"/>
        </w:rPr>
        <w:t xml:space="preserve">rozvoj </w:t>
      </w:r>
      <w:r w:rsidR="007A1C36" w:rsidRPr="002A1D8A">
        <w:rPr>
          <w:rFonts w:ascii="Calibri" w:hAnsi="Calibri" w:cs="Calibri"/>
          <w:sz w:val="28"/>
          <w:szCs w:val="28"/>
        </w:rPr>
        <w:t>smyslového</w:t>
      </w:r>
      <w:r w:rsidRPr="002A1D8A">
        <w:rPr>
          <w:rFonts w:ascii="Calibri" w:hAnsi="Calibri" w:cs="Calibri"/>
          <w:sz w:val="28"/>
          <w:szCs w:val="28"/>
        </w:rPr>
        <w:t xml:space="preserve"> vnímání</w:t>
      </w:r>
    </w:p>
    <w:p w:rsidR="00356D88" w:rsidRPr="002A1D8A" w:rsidRDefault="00356D88" w:rsidP="00356D88">
      <w:pPr>
        <w:rPr>
          <w:rFonts w:ascii="Calibri" w:hAnsi="Calibri" w:cs="Calibri"/>
          <w:sz w:val="28"/>
          <w:szCs w:val="28"/>
        </w:rPr>
      </w:pPr>
      <w:r w:rsidRPr="002A1D8A">
        <w:rPr>
          <w:rFonts w:ascii="Calibri" w:hAnsi="Calibri" w:cs="Calibri"/>
          <w:sz w:val="28"/>
          <w:szCs w:val="28"/>
        </w:rPr>
        <w:t>- jiné aktivity</w:t>
      </w:r>
      <w:r w:rsidR="00743D6A" w:rsidRPr="002A1D8A">
        <w:rPr>
          <w:rFonts w:ascii="Calibri" w:hAnsi="Calibri" w:cs="Calibri"/>
          <w:sz w:val="28"/>
          <w:szCs w:val="28"/>
        </w:rPr>
        <w:t xml:space="preserve">: </w:t>
      </w:r>
      <w:r w:rsidRPr="002A1D8A">
        <w:rPr>
          <w:rFonts w:ascii="Calibri" w:hAnsi="Calibri" w:cs="Calibri"/>
          <w:sz w:val="28"/>
          <w:szCs w:val="28"/>
        </w:rPr>
        <w:t>divadl</w:t>
      </w:r>
      <w:r w:rsidR="00743D6A" w:rsidRPr="002A1D8A">
        <w:rPr>
          <w:rFonts w:ascii="Calibri" w:hAnsi="Calibri" w:cs="Calibri"/>
          <w:sz w:val="28"/>
          <w:szCs w:val="28"/>
        </w:rPr>
        <w:t>a</w:t>
      </w:r>
      <w:r w:rsidRPr="002A1D8A">
        <w:rPr>
          <w:rFonts w:ascii="Calibri" w:hAnsi="Calibri" w:cs="Calibri"/>
          <w:sz w:val="28"/>
          <w:szCs w:val="28"/>
        </w:rPr>
        <w:t>,</w:t>
      </w:r>
      <w:r w:rsidR="00743D6A" w:rsidRPr="002A1D8A">
        <w:rPr>
          <w:rFonts w:ascii="Calibri" w:hAnsi="Calibri" w:cs="Calibri"/>
          <w:sz w:val="28"/>
          <w:szCs w:val="28"/>
        </w:rPr>
        <w:t xml:space="preserve"> kurz </w:t>
      </w:r>
      <w:r w:rsidRPr="002A1D8A">
        <w:rPr>
          <w:rFonts w:ascii="Calibri" w:hAnsi="Calibri" w:cs="Calibri"/>
          <w:sz w:val="28"/>
          <w:szCs w:val="28"/>
        </w:rPr>
        <w:t xml:space="preserve">plavání, </w:t>
      </w:r>
      <w:r w:rsidR="008E18D9" w:rsidRPr="002A1D8A">
        <w:rPr>
          <w:rFonts w:ascii="Calibri" w:hAnsi="Calibri" w:cs="Calibri"/>
          <w:sz w:val="28"/>
          <w:szCs w:val="28"/>
        </w:rPr>
        <w:t>návštěvy s</w:t>
      </w:r>
      <w:r w:rsidRPr="002A1D8A">
        <w:rPr>
          <w:rFonts w:ascii="Calibri" w:hAnsi="Calibri" w:cs="Calibri"/>
          <w:sz w:val="28"/>
          <w:szCs w:val="28"/>
        </w:rPr>
        <w:t>oln</w:t>
      </w:r>
      <w:r w:rsidR="008E18D9" w:rsidRPr="002A1D8A">
        <w:rPr>
          <w:rFonts w:ascii="Calibri" w:hAnsi="Calibri" w:cs="Calibri"/>
          <w:sz w:val="28"/>
          <w:szCs w:val="28"/>
        </w:rPr>
        <w:t>é</w:t>
      </w:r>
      <w:r w:rsidRPr="002A1D8A">
        <w:rPr>
          <w:rFonts w:ascii="Calibri" w:hAnsi="Calibri" w:cs="Calibri"/>
          <w:sz w:val="28"/>
          <w:szCs w:val="28"/>
        </w:rPr>
        <w:t xml:space="preserve"> jeskyně, edukačních programů, knihov</w:t>
      </w:r>
      <w:r w:rsidR="00743D6A" w:rsidRPr="002A1D8A">
        <w:rPr>
          <w:rFonts w:ascii="Calibri" w:hAnsi="Calibri" w:cs="Calibri"/>
          <w:sz w:val="28"/>
          <w:szCs w:val="28"/>
        </w:rPr>
        <w:t>ny</w:t>
      </w:r>
      <w:r w:rsidRPr="002A1D8A">
        <w:rPr>
          <w:rFonts w:ascii="Calibri" w:hAnsi="Calibri" w:cs="Calibri"/>
          <w:sz w:val="28"/>
          <w:szCs w:val="28"/>
        </w:rPr>
        <w:t xml:space="preserve">, </w:t>
      </w:r>
      <w:r w:rsidR="00743D6A" w:rsidRPr="002A1D8A">
        <w:rPr>
          <w:rFonts w:ascii="Calibri" w:hAnsi="Calibri" w:cs="Calibri"/>
          <w:sz w:val="28"/>
          <w:szCs w:val="28"/>
        </w:rPr>
        <w:t>dopravního hřiště, v</w:t>
      </w:r>
      <w:r w:rsidRPr="002A1D8A">
        <w:rPr>
          <w:rFonts w:ascii="Calibri" w:hAnsi="Calibri" w:cs="Calibri"/>
          <w:sz w:val="28"/>
          <w:szCs w:val="28"/>
        </w:rPr>
        <w:t xml:space="preserve">ýlety, </w:t>
      </w:r>
      <w:r w:rsidR="00743D6A" w:rsidRPr="002A1D8A">
        <w:rPr>
          <w:rFonts w:ascii="Calibri" w:hAnsi="Calibri" w:cs="Calibri"/>
          <w:sz w:val="28"/>
          <w:szCs w:val="28"/>
        </w:rPr>
        <w:t xml:space="preserve">karnevaly, </w:t>
      </w:r>
      <w:proofErr w:type="spellStart"/>
      <w:r w:rsidR="00743D6A" w:rsidRPr="002A1D8A">
        <w:rPr>
          <w:rFonts w:ascii="Calibri" w:hAnsi="Calibri" w:cs="Calibri"/>
          <w:sz w:val="28"/>
          <w:szCs w:val="28"/>
        </w:rPr>
        <w:t>smyslohrátky</w:t>
      </w:r>
      <w:proofErr w:type="spellEnd"/>
      <w:r w:rsidR="00743D6A" w:rsidRPr="002A1D8A">
        <w:rPr>
          <w:rFonts w:ascii="Calibri" w:hAnsi="Calibri" w:cs="Calibri"/>
          <w:sz w:val="28"/>
          <w:szCs w:val="28"/>
        </w:rPr>
        <w:t>,</w:t>
      </w:r>
      <w:r w:rsidR="007A1C36" w:rsidRPr="002A1D8A">
        <w:rPr>
          <w:rFonts w:ascii="Calibri" w:hAnsi="Calibri" w:cs="Calibri"/>
          <w:sz w:val="28"/>
          <w:szCs w:val="28"/>
        </w:rPr>
        <w:t xml:space="preserve"> společné</w:t>
      </w:r>
      <w:r w:rsidRPr="002A1D8A">
        <w:rPr>
          <w:rFonts w:ascii="Calibri" w:hAnsi="Calibri" w:cs="Calibri"/>
          <w:sz w:val="28"/>
          <w:szCs w:val="28"/>
        </w:rPr>
        <w:t xml:space="preserve"> fotografie</w:t>
      </w:r>
      <w:r w:rsidR="00B8615E">
        <w:rPr>
          <w:rFonts w:ascii="Calibri" w:hAnsi="Calibri" w:cs="Calibri"/>
          <w:sz w:val="28"/>
          <w:szCs w:val="28"/>
        </w:rPr>
        <w:t>, aj.</w:t>
      </w:r>
    </w:p>
    <w:p w:rsidR="00356D88" w:rsidRDefault="00991401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Cs w:val="24"/>
          <w:lang w:eastAsia="cs-CZ"/>
        </w:rPr>
      </w:pPr>
      <w:r>
        <w:rPr>
          <w:rFonts w:ascii="Calibri" w:hAnsi="Calibri" w:cs="Calibri"/>
          <w:color w:val="000000"/>
          <w:szCs w:val="24"/>
          <w:lang w:eastAsia="cs-CZ"/>
        </w:rPr>
        <w:t>Více informací ve Smlouvě o poskytování péče o dítě v dětské skupině.</w:t>
      </w:r>
    </w:p>
    <w:p w:rsidR="002A1D8A" w:rsidRDefault="002A1D8A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  <w:lang w:eastAsia="cs-CZ"/>
        </w:rPr>
      </w:pPr>
    </w:p>
    <w:p w:rsidR="002A1D8A" w:rsidRDefault="002A1D8A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  <w:lang w:eastAsia="cs-CZ"/>
        </w:rPr>
      </w:pPr>
    </w:p>
    <w:p w:rsidR="002A1D8A" w:rsidRDefault="002A1D8A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  <w:lang w:eastAsia="cs-CZ"/>
        </w:rPr>
      </w:pPr>
    </w:p>
    <w:p w:rsidR="002A1D8A" w:rsidRPr="006318CD" w:rsidRDefault="002A1D8A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  <w:lang w:eastAsia="cs-CZ"/>
        </w:rPr>
      </w:pPr>
    </w:p>
    <w:p w:rsidR="001F6926" w:rsidRPr="006318CD" w:rsidRDefault="00356D88" w:rsidP="00356D88">
      <w:p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  <w:lang w:eastAsia="cs-CZ"/>
        </w:rPr>
      </w:pP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 xml:space="preserve">Ve Znojmě dne: </w:t>
      </w:r>
      <w:r w:rsidR="002A1D8A">
        <w:rPr>
          <w:rFonts w:ascii="Calibri" w:hAnsi="Calibri" w:cs="Calibri"/>
          <w:color w:val="000000"/>
          <w:sz w:val="24"/>
          <w:szCs w:val="24"/>
          <w:lang w:eastAsia="cs-CZ"/>
        </w:rPr>
        <w:t>1</w:t>
      </w: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>.</w:t>
      </w:r>
      <w:r w:rsidR="002A1D8A">
        <w:rPr>
          <w:rFonts w:ascii="Calibri" w:hAnsi="Calibri" w:cs="Calibri"/>
          <w:color w:val="000000"/>
          <w:sz w:val="24"/>
          <w:szCs w:val="24"/>
          <w:lang w:eastAsia="cs-CZ"/>
        </w:rPr>
        <w:t>2</w:t>
      </w: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>.202</w:t>
      </w:r>
      <w:r w:rsidR="002A1D8A">
        <w:rPr>
          <w:rFonts w:ascii="Calibri" w:hAnsi="Calibri" w:cs="Calibri"/>
          <w:color w:val="000000"/>
          <w:sz w:val="24"/>
          <w:szCs w:val="24"/>
          <w:lang w:eastAsia="cs-CZ"/>
        </w:rPr>
        <w:t>6</w:t>
      </w: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 xml:space="preserve">                                   </w:t>
      </w:r>
      <w:r w:rsidR="007A1C36">
        <w:rPr>
          <w:rFonts w:ascii="Calibri" w:hAnsi="Calibri" w:cs="Calibri"/>
          <w:color w:val="000000"/>
          <w:sz w:val="24"/>
          <w:szCs w:val="24"/>
          <w:lang w:eastAsia="cs-CZ"/>
        </w:rPr>
        <w:t xml:space="preserve">                                 </w:t>
      </w: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 xml:space="preserve">      Zpracovala: Jolana </w:t>
      </w:r>
      <w:r w:rsidR="006958B1">
        <w:rPr>
          <w:rFonts w:ascii="Calibri" w:hAnsi="Calibri" w:cs="Calibri"/>
          <w:color w:val="000000"/>
          <w:sz w:val="24"/>
          <w:szCs w:val="24"/>
          <w:lang w:eastAsia="cs-CZ"/>
        </w:rPr>
        <w:t>Pernicová</w:t>
      </w:r>
      <w:r w:rsidRPr="006318CD">
        <w:rPr>
          <w:rFonts w:ascii="Calibri" w:hAnsi="Calibri" w:cs="Calibri"/>
          <w:color w:val="000000"/>
          <w:sz w:val="24"/>
          <w:szCs w:val="24"/>
          <w:lang w:eastAsia="cs-CZ"/>
        </w:rPr>
        <w:t xml:space="preserve"> – ředitelka</w:t>
      </w:r>
    </w:p>
    <w:sectPr w:rsidR="001F6926" w:rsidRPr="006318C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567" w:footer="268" w:gutter="0"/>
      <w:pgNumType w:start="1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4409" w:rsidRDefault="00884409">
      <w:r>
        <w:separator/>
      </w:r>
    </w:p>
  </w:endnote>
  <w:endnote w:type="continuationSeparator" w:id="0">
    <w:p w:rsidR="00884409" w:rsidRDefault="0088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1F6926">
      <w:tc>
        <w:tcPr>
          <w:tcW w:w="10466" w:type="dxa"/>
          <w:gridSpan w:val="3"/>
          <w:shd w:val="clear" w:color="auto" w:fill="auto"/>
          <w:vAlign w:val="center"/>
        </w:tcPr>
        <w:p w:rsidR="001F6926" w:rsidRDefault="001F6926">
          <w:pPr>
            <w:pStyle w:val="Tabulkazhlav"/>
          </w:pPr>
        </w:p>
      </w:tc>
    </w:tr>
    <w:tr w:rsidR="001F6926">
      <w:tc>
        <w:tcPr>
          <w:tcW w:w="3490" w:type="dxa"/>
          <w:shd w:val="clear" w:color="auto" w:fill="auto"/>
          <w:vAlign w:val="center"/>
        </w:tcPr>
        <w:p w:rsidR="001F6926" w:rsidRDefault="001F6926">
          <w:pPr>
            <w:pStyle w:val="Tabulkatext"/>
          </w:pPr>
        </w:p>
      </w:tc>
      <w:tc>
        <w:tcPr>
          <w:tcW w:w="3489" w:type="dxa"/>
          <w:shd w:val="clear" w:color="auto" w:fill="auto"/>
          <w:vAlign w:val="center"/>
        </w:tcPr>
        <w:p w:rsidR="001F6926" w:rsidRDefault="001F6926">
          <w:pPr>
            <w:pStyle w:val="Tabulkatext"/>
            <w:jc w:val="center"/>
          </w:pPr>
        </w:p>
      </w:tc>
      <w:tc>
        <w:tcPr>
          <w:tcW w:w="3487" w:type="dxa"/>
          <w:shd w:val="clear" w:color="auto" w:fill="auto"/>
          <w:vAlign w:val="center"/>
        </w:tcPr>
        <w:p w:rsidR="001F6926" w:rsidRDefault="00000000">
          <w:pPr>
            <w:pStyle w:val="Tabulkatext"/>
            <w:jc w:val="right"/>
          </w:pPr>
          <w:r>
            <w:t xml:space="preserve">Strana: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t xml:space="preserve"> z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 w:rsidR="001F6926" w:rsidRDefault="001F692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1F6926">
      <w:tc>
        <w:tcPr>
          <w:tcW w:w="3490" w:type="dxa"/>
          <w:shd w:val="clear" w:color="auto" w:fill="auto"/>
          <w:vAlign w:val="center"/>
        </w:tcPr>
        <w:p w:rsidR="001F6926" w:rsidRDefault="001F6926">
          <w:pPr>
            <w:pStyle w:val="Tabulkatext"/>
          </w:pPr>
        </w:p>
      </w:tc>
      <w:tc>
        <w:tcPr>
          <w:tcW w:w="3489" w:type="dxa"/>
          <w:shd w:val="clear" w:color="auto" w:fill="auto"/>
          <w:vAlign w:val="center"/>
        </w:tcPr>
        <w:p w:rsidR="001F6926" w:rsidRDefault="001F6926">
          <w:pPr>
            <w:pStyle w:val="Tabulkatext"/>
            <w:jc w:val="center"/>
          </w:pPr>
        </w:p>
      </w:tc>
      <w:tc>
        <w:tcPr>
          <w:tcW w:w="3487" w:type="dxa"/>
          <w:shd w:val="clear" w:color="auto" w:fill="auto"/>
          <w:vAlign w:val="center"/>
        </w:tcPr>
        <w:p w:rsidR="001F6926" w:rsidRDefault="00000000">
          <w:pPr>
            <w:pStyle w:val="Tabulkatext"/>
            <w:jc w:val="right"/>
          </w:pPr>
          <w:r>
            <w:t xml:space="preserve">Strana: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 xml:space="preserve"> z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</w:tbl>
  <w:p w:rsidR="001F6926" w:rsidRDefault="001F692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4409" w:rsidRDefault="00884409">
      <w:r>
        <w:separator/>
      </w:r>
    </w:p>
  </w:footnote>
  <w:footnote w:type="continuationSeparator" w:id="0">
    <w:p w:rsidR="00884409" w:rsidRDefault="008844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6926" w:rsidRDefault="001F692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6926" w:rsidRDefault="00000000">
    <w:pPr>
      <w:pStyle w:val="Zhlav"/>
    </w:pPr>
    <w:r>
      <w:rPr>
        <w:noProof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7103110" cy="720725"/>
          <wp:effectExtent l="0" t="0" r="0" b="0"/>
          <wp:wrapSquare wrapText="largest"/>
          <wp:docPr id="1" name="Obráze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103110" cy="720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F6926" w:rsidRDefault="001F692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57D1899"/>
    <w:multiLevelType w:val="multilevel"/>
    <w:tmpl w:val="C42C8786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C0567F9"/>
    <w:multiLevelType w:val="multilevel"/>
    <w:tmpl w:val="FA808BD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1CD4AD9"/>
    <w:multiLevelType w:val="multilevel"/>
    <w:tmpl w:val="72BE3C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526378"/>
    <w:multiLevelType w:val="multilevel"/>
    <w:tmpl w:val="873A348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ABC4F24"/>
    <w:multiLevelType w:val="multilevel"/>
    <w:tmpl w:val="E1D6612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093F5B"/>
    <w:multiLevelType w:val="multilevel"/>
    <w:tmpl w:val="8ED8A13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D26065"/>
    <w:multiLevelType w:val="multilevel"/>
    <w:tmpl w:val="B1F0F832"/>
    <w:styleLink w:val="WWNum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6A563B77"/>
    <w:multiLevelType w:val="multilevel"/>
    <w:tmpl w:val="E7762B5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6D46835"/>
    <w:multiLevelType w:val="multilevel"/>
    <w:tmpl w:val="1ED2C78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F7552F"/>
    <w:multiLevelType w:val="multilevel"/>
    <w:tmpl w:val="69DECF8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475609780">
    <w:abstractNumId w:val="1"/>
  </w:num>
  <w:num w:numId="2" w16cid:durableId="433864636">
    <w:abstractNumId w:val="3"/>
  </w:num>
  <w:num w:numId="3" w16cid:durableId="1118455454">
    <w:abstractNumId w:val="9"/>
  </w:num>
  <w:num w:numId="4" w16cid:durableId="1360424136">
    <w:abstractNumId w:val="5"/>
  </w:num>
  <w:num w:numId="5" w16cid:durableId="1024398952">
    <w:abstractNumId w:val="4"/>
  </w:num>
  <w:num w:numId="6" w16cid:durableId="1452934930">
    <w:abstractNumId w:val="10"/>
  </w:num>
  <w:num w:numId="7" w16cid:durableId="316569902">
    <w:abstractNumId w:val="2"/>
  </w:num>
  <w:num w:numId="8" w16cid:durableId="1988121385">
    <w:abstractNumId w:val="6"/>
  </w:num>
  <w:num w:numId="9" w16cid:durableId="1939092176">
    <w:abstractNumId w:val="8"/>
  </w:num>
  <w:num w:numId="10" w16cid:durableId="2125272820">
    <w:abstractNumId w:val="7"/>
  </w:num>
  <w:num w:numId="11" w16cid:durableId="736130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26"/>
    <w:rsid w:val="000A0617"/>
    <w:rsid w:val="00165BF6"/>
    <w:rsid w:val="00170CA0"/>
    <w:rsid w:val="001F6926"/>
    <w:rsid w:val="002A1D8A"/>
    <w:rsid w:val="00356D88"/>
    <w:rsid w:val="00403D6C"/>
    <w:rsid w:val="004F41AC"/>
    <w:rsid w:val="00545D39"/>
    <w:rsid w:val="00553AA0"/>
    <w:rsid w:val="005964DA"/>
    <w:rsid w:val="006318CD"/>
    <w:rsid w:val="00635FEE"/>
    <w:rsid w:val="00671E63"/>
    <w:rsid w:val="006833FB"/>
    <w:rsid w:val="006958B1"/>
    <w:rsid w:val="00743D6A"/>
    <w:rsid w:val="00745695"/>
    <w:rsid w:val="007A1C36"/>
    <w:rsid w:val="0083336F"/>
    <w:rsid w:val="00884409"/>
    <w:rsid w:val="008D0EC7"/>
    <w:rsid w:val="008E18D9"/>
    <w:rsid w:val="00927E7E"/>
    <w:rsid w:val="00991401"/>
    <w:rsid w:val="00A04731"/>
    <w:rsid w:val="00B8615E"/>
    <w:rsid w:val="00BF1E29"/>
    <w:rsid w:val="00C54F15"/>
    <w:rsid w:val="00CF743A"/>
    <w:rsid w:val="00D01467"/>
    <w:rsid w:val="00D368EE"/>
    <w:rsid w:val="00D43A9A"/>
    <w:rsid w:val="00DB6EC7"/>
    <w:rsid w:val="00E5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9F9B20"/>
  <w15:docId w15:val="{86784DD1-A8AD-5B42-B361-800A0FC0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3ECC"/>
    <w:pPr>
      <w:jc w:val="both"/>
    </w:pPr>
    <w:rPr>
      <w:color w:val="00000A"/>
      <w:sz w:val="22"/>
    </w:rPr>
  </w:style>
  <w:style w:type="paragraph" w:styleId="Nadpis1">
    <w:name w:val="heading 1"/>
    <w:basedOn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basedOn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basedOn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qFormat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qFormat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qFormat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basedOn w:val="Standardnpsmoodstavce"/>
    <w:link w:val="Nadpis4"/>
    <w:uiPriority w:val="9"/>
    <w:qFormat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qFormat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qFormat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qFormat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qFormat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qFormat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qFormat/>
    <w:rsid w:val="00A47B09"/>
    <w:rPr>
      <w:b/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qFormat/>
    <w:rsid w:val="00A47B09"/>
    <w:rPr>
      <w:color w:val="080808"/>
      <w:sz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744469"/>
    <w:rPr>
      <w:rFonts w:ascii="Tahoma" w:hAnsi="Tahoma" w:cs="Tahoma"/>
      <w:sz w:val="16"/>
      <w:szCs w:val="16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744469"/>
  </w:style>
  <w:style w:type="character" w:customStyle="1" w:styleId="ZpatChar">
    <w:name w:val="Zápatí Char"/>
    <w:basedOn w:val="Standardnpsmoodstavce"/>
    <w:link w:val="Zpat"/>
    <w:uiPriority w:val="99"/>
    <w:qFormat/>
    <w:rsid w:val="00744469"/>
    <w:rPr>
      <w:sz w:val="18"/>
    </w:rPr>
  </w:style>
  <w:style w:type="character" w:customStyle="1" w:styleId="NzevChar">
    <w:name w:val="Název Char"/>
    <w:basedOn w:val="Standardnpsmoodstavce"/>
    <w:link w:val="Nzev"/>
    <w:uiPriority w:val="14"/>
    <w:qFormat/>
    <w:rsid w:val="00773D72"/>
    <w:rPr>
      <w:rFonts w:asciiTheme="majorHAnsi" w:eastAsiaTheme="majorEastAsia" w:hAnsiTheme="majorHAnsi" w:cstheme="majorBidi"/>
      <w:b/>
      <w:caps/>
      <w:color w:val="000000"/>
      <w:kern w:val="2"/>
      <w:sz w:val="64"/>
      <w:szCs w:val="52"/>
    </w:rPr>
  </w:style>
  <w:style w:type="character" w:customStyle="1" w:styleId="PodnadpisChar">
    <w:name w:val="Podnadpis Char"/>
    <w:basedOn w:val="Standardnpsmoodstavce"/>
    <w:link w:val="Podnadpis"/>
    <w:uiPriority w:val="15"/>
    <w:qFormat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character" w:customStyle="1" w:styleId="Nadpis1neslovan-jevobsahuChar">
    <w:name w:val="Nadpis 1 nečíslovaný - je v obsahu Char"/>
    <w:basedOn w:val="Nadpis1Char"/>
    <w:uiPriority w:val="4"/>
    <w:qFormat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character" w:customStyle="1" w:styleId="Internetovodkaz">
    <w:name w:val="Internetový odkaz"/>
    <w:basedOn w:val="Standardnpsmoodstavce"/>
    <w:uiPriority w:val="99"/>
    <w:unhideWhenUsed/>
    <w:rsid w:val="007E732D"/>
    <w:rPr>
      <w:color w:val="505050" w:themeColor="hyperlink"/>
      <w:u w:val="single"/>
    </w:rPr>
  </w:style>
  <w:style w:type="character" w:customStyle="1" w:styleId="Nadpis1neslovan-nenvobsahuChar">
    <w:name w:val="Nadpis 1 nečíslovaný - není v obsahu Char"/>
    <w:basedOn w:val="Nadpis1neslovan-jevobsahuChar"/>
    <w:uiPriority w:val="4"/>
    <w:qFormat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qFormat/>
    <w:rsid w:val="009D6602"/>
  </w:style>
  <w:style w:type="character" w:customStyle="1" w:styleId="Odrky1Char">
    <w:name w:val="Odrážky 1 Char"/>
    <w:basedOn w:val="OdstavecseseznamemChar"/>
    <w:link w:val="Odrky1"/>
    <w:uiPriority w:val="5"/>
    <w:qFormat/>
    <w:rsid w:val="006D7FC5"/>
  </w:style>
  <w:style w:type="character" w:customStyle="1" w:styleId="TitulekChar">
    <w:name w:val="Titulek Char"/>
    <w:basedOn w:val="Standardnpsmoodstavce"/>
    <w:link w:val="Titulek"/>
    <w:uiPriority w:val="9"/>
    <w:qFormat/>
    <w:rsid w:val="00F37E18"/>
    <w:rPr>
      <w:b/>
      <w:bCs/>
      <w:sz w:val="18"/>
      <w:szCs w:val="18"/>
    </w:rPr>
  </w:style>
  <w:style w:type="character" w:customStyle="1" w:styleId="PouitzdrojeChar">
    <w:name w:val="Použité zdroje Char"/>
    <w:basedOn w:val="OdstavecseseznamemChar"/>
    <w:link w:val="Pouitzdroje"/>
    <w:uiPriority w:val="13"/>
    <w:qFormat/>
    <w:rsid w:val="00FC7F62"/>
  </w:style>
  <w:style w:type="character" w:customStyle="1" w:styleId="PlohyChar">
    <w:name w:val="Přílohy Char"/>
    <w:basedOn w:val="OdstavecseseznamemChar"/>
    <w:link w:val="Plohy"/>
    <w:uiPriority w:val="13"/>
    <w:qFormat/>
    <w:rsid w:val="00FC7F62"/>
  </w:style>
  <w:style w:type="character" w:customStyle="1" w:styleId="Odrky2Char">
    <w:name w:val="Odrážky 2 Char"/>
    <w:basedOn w:val="Odrky1Char"/>
    <w:link w:val="Odrky2"/>
    <w:uiPriority w:val="5"/>
    <w:qFormat/>
    <w:rsid w:val="006D7FC5"/>
  </w:style>
  <w:style w:type="character" w:customStyle="1" w:styleId="NormlnodsazenshoraChar">
    <w:name w:val="Normální odsazen shora Char"/>
    <w:basedOn w:val="Standardnpsmoodstavce"/>
    <w:link w:val="Normlnodsazenshora"/>
    <w:uiPriority w:val="17"/>
    <w:qFormat/>
    <w:rsid w:val="00C26A71"/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qFormat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character" w:customStyle="1" w:styleId="TitulekobrzkuChar">
    <w:name w:val="Titulek obrázku Char"/>
    <w:basedOn w:val="TitulekChar"/>
    <w:link w:val="Titulekobrzku"/>
    <w:uiPriority w:val="10"/>
    <w:qFormat/>
    <w:rsid w:val="00FC7F62"/>
    <w:rPr>
      <w:b/>
      <w:bCs/>
      <w:sz w:val="18"/>
      <w:szCs w:val="18"/>
    </w:rPr>
  </w:style>
  <w:style w:type="character" w:customStyle="1" w:styleId="BezmezerChar">
    <w:name w:val="Bez mezer Char"/>
    <w:basedOn w:val="Standardnpsmoodstavce"/>
    <w:link w:val="Bezmezer"/>
    <w:uiPriority w:val="3"/>
    <w:qFormat/>
    <w:rsid w:val="00773D72"/>
    <w:rPr>
      <w:color w:val="000000"/>
    </w:rPr>
  </w:style>
  <w:style w:type="character" w:customStyle="1" w:styleId="Odrky3Char">
    <w:name w:val="Odrážky 3 Char"/>
    <w:basedOn w:val="Odrky2Char"/>
    <w:link w:val="Odrky3"/>
    <w:uiPriority w:val="5"/>
    <w:qFormat/>
    <w:rsid w:val="006D7FC5"/>
  </w:style>
  <w:style w:type="character" w:customStyle="1" w:styleId="slovn1Char">
    <w:name w:val="Číslování 1 Char"/>
    <w:basedOn w:val="NormlnodsazenshoraChar"/>
    <w:uiPriority w:val="5"/>
    <w:qFormat/>
    <w:rsid w:val="004D73F0"/>
  </w:style>
  <w:style w:type="character" w:customStyle="1" w:styleId="slovn2Char">
    <w:name w:val="Číslování 2 Char"/>
    <w:basedOn w:val="slovn1Char"/>
    <w:uiPriority w:val="5"/>
    <w:qFormat/>
    <w:rsid w:val="004D73F0"/>
  </w:style>
  <w:style w:type="character" w:customStyle="1" w:styleId="slovn3Char">
    <w:name w:val="Číslování 3 Char"/>
    <w:basedOn w:val="slovn2Char"/>
    <w:uiPriority w:val="5"/>
    <w:qFormat/>
    <w:rsid w:val="004D73F0"/>
  </w:style>
  <w:style w:type="character" w:customStyle="1" w:styleId="Bezbarvy">
    <w:name w:val="Bez barvy"/>
    <w:uiPriority w:val="9"/>
    <w:qFormat/>
    <w:rsid w:val="001673AF"/>
  </w:style>
  <w:style w:type="character" w:customStyle="1" w:styleId="erven">
    <w:name w:val="Červeně"/>
    <w:uiPriority w:val="8"/>
    <w:qFormat/>
    <w:rsid w:val="001673AF"/>
    <w:rPr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shd w:val="clear" w:color="auto" w:fill="FFFF00"/>
    </w:rPr>
  </w:style>
  <w:style w:type="character" w:customStyle="1" w:styleId="slovn4Char">
    <w:name w:val="Číslování 4 Char"/>
    <w:basedOn w:val="slovn3Char"/>
    <w:uiPriority w:val="5"/>
    <w:qFormat/>
    <w:rsid w:val="004D73F0"/>
  </w:style>
  <w:style w:type="character" w:customStyle="1" w:styleId="Nadpis1neslovanChar">
    <w:name w:val="Nadpis 1 nečíslovaný Char"/>
    <w:basedOn w:val="Nadpis1neslovan-nenvobsahuChar"/>
    <w:link w:val="Nadpis1neslovan"/>
    <w:uiPriority w:val="18"/>
    <w:qFormat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qFormat/>
    <w:rsid w:val="00C72443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unhideWhenUsed/>
    <w:qFormat/>
    <w:rsid w:val="00F332DB"/>
    <w:rPr>
      <w:vertAlign w:val="superscript"/>
    </w:rPr>
  </w:style>
  <w:style w:type="character" w:customStyle="1" w:styleId="slovn5Char">
    <w:name w:val="Číslování 5 Char"/>
    <w:basedOn w:val="slovn4Char"/>
    <w:uiPriority w:val="5"/>
    <w:qFormat/>
    <w:rsid w:val="004D73F0"/>
  </w:style>
  <w:style w:type="character" w:customStyle="1" w:styleId="Odrky4Char">
    <w:name w:val="Odrážky 4 Char"/>
    <w:basedOn w:val="Odrky3Char"/>
    <w:link w:val="Odrky4"/>
    <w:uiPriority w:val="5"/>
    <w:qFormat/>
    <w:rsid w:val="006D7FC5"/>
  </w:style>
  <w:style w:type="character" w:customStyle="1" w:styleId="Odrky5Char">
    <w:name w:val="Odrážky 5 Char"/>
    <w:basedOn w:val="Odrky4Char"/>
    <w:link w:val="Odrky5"/>
    <w:uiPriority w:val="5"/>
    <w:qFormat/>
    <w:rsid w:val="006D7FC5"/>
  </w:style>
  <w:style w:type="character" w:styleId="Siln">
    <w:name w:val="Strong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basedOn w:val="Standardnpsmoodstavce"/>
    <w:uiPriority w:val="1"/>
    <w:qFormat/>
    <w:rsid w:val="006D7FC5"/>
    <w:rPr>
      <w:i/>
      <w:iCs/>
    </w:rPr>
  </w:style>
  <w:style w:type="character" w:customStyle="1" w:styleId="ObrzekChar">
    <w:name w:val="Obrázek Char"/>
    <w:basedOn w:val="Standardnpsmoodstavce"/>
    <w:link w:val="Obrzek"/>
    <w:uiPriority w:val="10"/>
    <w:qFormat/>
    <w:rsid w:val="00512C01"/>
    <w:rPr>
      <w:lang w:eastAsia="cs-CZ"/>
    </w:rPr>
  </w:style>
  <w:style w:type="character" w:customStyle="1" w:styleId="MottoChar">
    <w:name w:val="Motto Char"/>
    <w:basedOn w:val="Standardnpsmoodstavce"/>
    <w:link w:val="Motto"/>
    <w:uiPriority w:val="16"/>
    <w:qFormat/>
    <w:rsid w:val="00773D72"/>
    <w:rPr>
      <w:b/>
      <w:color w:val="000000"/>
      <w:sz w:val="32"/>
    </w:rPr>
  </w:style>
  <w:style w:type="character" w:customStyle="1" w:styleId="ZdrojChar">
    <w:name w:val="Zdroj Char"/>
    <w:basedOn w:val="Standardnpsmoodstavce"/>
    <w:link w:val="Zdroj"/>
    <w:uiPriority w:val="9"/>
    <w:qFormat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qFormat/>
    <w:rsid w:val="00FC7F62"/>
    <w:rPr>
      <w:sz w:val="18"/>
    </w:rPr>
  </w:style>
  <w:style w:type="character" w:styleId="Sledovanodkaz">
    <w:name w:val="FollowedHyperlink"/>
    <w:basedOn w:val="Standardnpsmoodstavce"/>
    <w:uiPriority w:val="99"/>
    <w:semiHidden/>
    <w:unhideWhenUsed/>
    <w:qFormat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4C517E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4C517E"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4C517E"/>
    <w:rPr>
      <w:b/>
      <w:bCs/>
      <w:sz w:val="20"/>
      <w:szCs w:val="20"/>
    </w:rPr>
  </w:style>
  <w:style w:type="character" w:styleId="CittHTML">
    <w:name w:val="HTML Cite"/>
    <w:basedOn w:val="Standardnpsmoodstavce"/>
    <w:uiPriority w:val="99"/>
    <w:semiHidden/>
    <w:unhideWhenUsed/>
    <w:qFormat/>
    <w:rsid w:val="00083D85"/>
    <w:rPr>
      <w:i/>
      <w:iCs/>
    </w:rPr>
  </w:style>
  <w:style w:type="character" w:customStyle="1" w:styleId="Silnzdraznn">
    <w:name w:val="Silné zdůraznění"/>
    <w:qFormat/>
    <w:rsid w:val="005A0F9C"/>
    <w:rPr>
      <w:b/>
      <w:bCs/>
    </w:rPr>
  </w:style>
  <w:style w:type="character" w:customStyle="1" w:styleId="Nevyeenzmnka1">
    <w:name w:val="Nevyřešená zmínka1"/>
    <w:basedOn w:val="Standardnpsmoodstavce"/>
    <w:uiPriority w:val="99"/>
    <w:semiHidden/>
    <w:unhideWhenUsed/>
    <w:qFormat/>
    <w:rsid w:val="00B0624F"/>
    <w:rPr>
      <w:color w:val="605E5C"/>
      <w:shd w:val="clear" w:color="auto" w:fill="E1DFDD"/>
    </w:rPr>
  </w:style>
  <w:style w:type="character" w:customStyle="1" w:styleId="fmybhe">
    <w:name w:val="fmybhe"/>
    <w:basedOn w:val="Standardnpsmoodstavce"/>
    <w:qFormat/>
    <w:rsid w:val="00674DA1"/>
  </w:style>
  <w:style w:type="character" w:customStyle="1" w:styleId="ListLabel1">
    <w:name w:val="ListLabel 1"/>
    <w:qFormat/>
    <w:rPr>
      <w:color w:val="00000A"/>
      <w:sz w:val="22"/>
      <w:szCs w:val="22"/>
    </w:rPr>
  </w:style>
  <w:style w:type="character" w:customStyle="1" w:styleId="ListLabel2">
    <w:name w:val="ListLabel 2"/>
    <w:qFormat/>
    <w:rPr>
      <w:color w:val="505050"/>
      <w:sz w:val="22"/>
    </w:rPr>
  </w:style>
  <w:style w:type="character" w:customStyle="1" w:styleId="ListLabel3">
    <w:name w:val="ListLabel 3"/>
    <w:qFormat/>
    <w:rPr>
      <w:color w:val="00000A"/>
    </w:rPr>
  </w:style>
  <w:style w:type="character" w:customStyle="1" w:styleId="ListLabel4">
    <w:name w:val="ListLabel 4"/>
    <w:qFormat/>
    <w:rPr>
      <w:color w:val="505050"/>
    </w:rPr>
  </w:style>
  <w:style w:type="character" w:customStyle="1" w:styleId="ListLabel5">
    <w:name w:val="ListLabel 5"/>
    <w:qFormat/>
    <w:rPr>
      <w:color w:val="505050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color w:val="00000A"/>
      <w:sz w:val="22"/>
      <w:szCs w:val="22"/>
    </w:rPr>
  </w:style>
  <w:style w:type="character" w:customStyle="1" w:styleId="ListLabel14">
    <w:name w:val="ListLabel 14"/>
    <w:qFormat/>
    <w:rPr>
      <w:rFonts w:cs="Courier New"/>
      <w:color w:val="505050"/>
      <w:sz w:val="22"/>
    </w:rPr>
  </w:style>
  <w:style w:type="character" w:customStyle="1" w:styleId="ListLabel15">
    <w:name w:val="ListLabel 15"/>
    <w:qFormat/>
    <w:rPr>
      <w:rFonts w:cs="Courier New"/>
      <w:color w:val="00000A"/>
    </w:rPr>
  </w:style>
  <w:style w:type="character" w:customStyle="1" w:styleId="ListLabel16">
    <w:name w:val="ListLabel 16"/>
    <w:qFormat/>
    <w:rPr>
      <w:color w:val="505050"/>
    </w:rPr>
  </w:style>
  <w:style w:type="character" w:customStyle="1" w:styleId="ListLabel17">
    <w:name w:val="ListLabel 17"/>
    <w:qFormat/>
    <w:rPr>
      <w:color w:val="505050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eastAsia="Arial" w:cs="Aria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eastAsia="Arial" w:cs="Aria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eastAsia="Arial" w:cs="Arial"/>
      <w:color w:val="0070C0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eastAsia="OpenSymbol" w:cs="OpenSymbol"/>
    </w:rPr>
  </w:style>
  <w:style w:type="character" w:customStyle="1" w:styleId="ListLabel35">
    <w:name w:val="ListLabel 35"/>
    <w:qFormat/>
    <w:rPr>
      <w:rFonts w:eastAsia="OpenSymbol" w:cs="OpenSymbol"/>
    </w:rPr>
  </w:style>
  <w:style w:type="character" w:customStyle="1" w:styleId="ListLabel36">
    <w:name w:val="ListLabel 36"/>
    <w:qFormat/>
    <w:rPr>
      <w:rFonts w:eastAsia="OpenSymbol" w:cs="OpenSymbol"/>
    </w:rPr>
  </w:style>
  <w:style w:type="character" w:customStyle="1" w:styleId="ListLabel37">
    <w:name w:val="ListLabel 37"/>
    <w:qFormat/>
    <w:rPr>
      <w:rFonts w:eastAsia="OpenSymbol" w:cs="OpenSymbol"/>
    </w:rPr>
  </w:style>
  <w:style w:type="character" w:customStyle="1" w:styleId="ListLabel38">
    <w:name w:val="ListLabel 38"/>
    <w:qFormat/>
    <w:rPr>
      <w:rFonts w:eastAsia="OpenSymbol" w:cs="OpenSymbol"/>
    </w:rPr>
  </w:style>
  <w:style w:type="character" w:customStyle="1" w:styleId="ListLabel39">
    <w:name w:val="ListLabel 39"/>
    <w:qFormat/>
    <w:rPr>
      <w:rFonts w:eastAsia="OpenSymbol" w:cs="OpenSymbol"/>
    </w:rPr>
  </w:style>
  <w:style w:type="character" w:customStyle="1" w:styleId="ListLabel40">
    <w:name w:val="ListLabel 40"/>
    <w:qFormat/>
    <w:rPr>
      <w:rFonts w:eastAsia="OpenSymbol" w:cs="OpenSymbol"/>
    </w:rPr>
  </w:style>
  <w:style w:type="character" w:customStyle="1" w:styleId="ListLabel41">
    <w:name w:val="ListLabel 41"/>
    <w:qFormat/>
    <w:rPr>
      <w:rFonts w:eastAsia="OpenSymbol" w:cs="OpenSymbol"/>
    </w:rPr>
  </w:style>
  <w:style w:type="character" w:customStyle="1" w:styleId="ListLabel42">
    <w:name w:val="ListLabel 42"/>
    <w:qFormat/>
    <w:rPr>
      <w:rFonts w:eastAsia="OpenSymbol" w:cs="OpenSymbol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eastAsia="OpenSymbol" w:cs="OpenSymbol"/>
    </w:rPr>
  </w:style>
  <w:style w:type="character" w:customStyle="1" w:styleId="ListLabel45">
    <w:name w:val="ListLabel 45"/>
    <w:qFormat/>
    <w:rPr>
      <w:rFonts w:eastAsia="OpenSymbol" w:cs="OpenSymbol"/>
    </w:rPr>
  </w:style>
  <w:style w:type="character" w:customStyle="1" w:styleId="ListLabel46">
    <w:name w:val="ListLabel 46"/>
    <w:qFormat/>
    <w:rPr>
      <w:rFonts w:eastAsia="OpenSymbol" w:cs="OpenSymbol"/>
    </w:rPr>
  </w:style>
  <w:style w:type="character" w:customStyle="1" w:styleId="ListLabel47">
    <w:name w:val="ListLabel 47"/>
    <w:qFormat/>
    <w:rPr>
      <w:rFonts w:eastAsia="OpenSymbol" w:cs="OpenSymbol"/>
    </w:rPr>
  </w:style>
  <w:style w:type="character" w:customStyle="1" w:styleId="ListLabel48">
    <w:name w:val="ListLabel 48"/>
    <w:qFormat/>
    <w:rPr>
      <w:rFonts w:eastAsia="OpenSymbol" w:cs="OpenSymbol"/>
    </w:rPr>
  </w:style>
  <w:style w:type="character" w:customStyle="1" w:styleId="ListLabel49">
    <w:name w:val="ListLabel 49"/>
    <w:qFormat/>
    <w:rPr>
      <w:rFonts w:eastAsia="OpenSymbol" w:cs="OpenSymbol"/>
    </w:rPr>
  </w:style>
  <w:style w:type="character" w:customStyle="1" w:styleId="ListLabel50">
    <w:name w:val="ListLabel 50"/>
    <w:qFormat/>
    <w:rPr>
      <w:rFonts w:eastAsia="OpenSymbol" w:cs="OpenSymbol"/>
    </w:rPr>
  </w:style>
  <w:style w:type="character" w:customStyle="1" w:styleId="ListLabel51">
    <w:name w:val="ListLabel 51"/>
    <w:qFormat/>
    <w:rPr>
      <w:rFonts w:eastAsia="OpenSymbol" w:cs="OpenSymbol"/>
    </w:rPr>
  </w:style>
  <w:style w:type="character" w:customStyle="1" w:styleId="ListLabel52">
    <w:name w:val="ListLabel 52"/>
    <w:qFormat/>
    <w:rPr>
      <w:rFonts w:eastAsia="SimSun" w:cs="Aria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eastAsia="SimSun" w:cs="Arial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eastAsia="SimSun" w:cs="Arial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eastAsia="SimSun" w:cs="Aria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Courier New"/>
      <w:sz w:val="24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Courier New"/>
      <w:sz w:val="24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Courier New"/>
      <w:sz w:val="24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  <w:sz w:val="24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  <w:b/>
      <w:sz w:val="24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  <w:sz w:val="24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eastAsia="SimSun" w:cs="Aria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Courier New"/>
    </w:rPr>
  </w:style>
  <w:style w:type="character" w:customStyle="1" w:styleId="ListLabel104">
    <w:name w:val="ListLabel 104"/>
    <w:qFormat/>
    <w:rPr>
      <w:rFonts w:ascii="Arial" w:hAnsi="Arial" w:cs="Courier New"/>
      <w:sz w:val="24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cs="Symbol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ascii="Arial" w:hAnsi="Arial" w:cs="Courier New"/>
      <w:sz w:val="24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cs="Symbol"/>
    </w:rPr>
  </w:style>
  <w:style w:type="character" w:customStyle="1" w:styleId="ListLabel120">
    <w:name w:val="ListLabel 120"/>
    <w:qFormat/>
    <w:rPr>
      <w:rFonts w:cs="Courier New"/>
    </w:rPr>
  </w:style>
  <w:style w:type="character" w:customStyle="1" w:styleId="ListLabel121">
    <w:name w:val="ListLabel 121"/>
    <w:qFormat/>
    <w:rPr>
      <w:rFonts w:cs="Wingdings"/>
    </w:rPr>
  </w:style>
  <w:style w:type="character" w:customStyle="1" w:styleId="ListLabel122">
    <w:name w:val="ListLabel 122"/>
    <w:qFormat/>
    <w:rPr>
      <w:rFonts w:ascii="Arial" w:hAnsi="Arial" w:cs="Courier New"/>
      <w:sz w:val="24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Wingdings"/>
    </w:rPr>
  </w:style>
  <w:style w:type="character" w:customStyle="1" w:styleId="ListLabel125">
    <w:name w:val="ListLabel 125"/>
    <w:qFormat/>
    <w:rPr>
      <w:rFonts w:cs="Symbol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ascii="Arial" w:hAnsi="Arial" w:cs="Courier New"/>
      <w:sz w:val="24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Wingdings"/>
    </w:rPr>
  </w:style>
  <w:style w:type="character" w:customStyle="1" w:styleId="ListLabel134">
    <w:name w:val="ListLabel 134"/>
    <w:qFormat/>
    <w:rPr>
      <w:rFonts w:cs="Symbol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Wingdings"/>
    </w:rPr>
  </w:style>
  <w:style w:type="character" w:customStyle="1" w:styleId="ListLabel137">
    <w:name w:val="ListLabel 137"/>
    <w:qFormat/>
    <w:rPr>
      <w:rFonts w:cs="Symbol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Wingdings"/>
    </w:rPr>
  </w:style>
  <w:style w:type="character" w:customStyle="1" w:styleId="ListLabel140">
    <w:name w:val="ListLabel 140"/>
    <w:qFormat/>
    <w:rPr>
      <w:rFonts w:ascii="Arial" w:hAnsi="Arial" w:cs="Courier New"/>
      <w:b/>
      <w:sz w:val="24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rFonts w:cs="Wingdings"/>
    </w:rPr>
  </w:style>
  <w:style w:type="character" w:customStyle="1" w:styleId="ListLabel143">
    <w:name w:val="ListLabel 143"/>
    <w:qFormat/>
    <w:rPr>
      <w:rFonts w:cs="Symbol"/>
    </w:rPr>
  </w:style>
  <w:style w:type="character" w:customStyle="1" w:styleId="ListLabel144">
    <w:name w:val="ListLabel 144"/>
    <w:qFormat/>
    <w:rPr>
      <w:rFonts w:cs="Courier New"/>
    </w:rPr>
  </w:style>
  <w:style w:type="character" w:customStyle="1" w:styleId="ListLabel145">
    <w:name w:val="ListLabel 145"/>
    <w:qFormat/>
    <w:rPr>
      <w:rFonts w:cs="Wingdings"/>
    </w:rPr>
  </w:style>
  <w:style w:type="character" w:customStyle="1" w:styleId="ListLabel146">
    <w:name w:val="ListLabel 146"/>
    <w:qFormat/>
    <w:rPr>
      <w:rFonts w:cs="Symbol"/>
    </w:rPr>
  </w:style>
  <w:style w:type="character" w:customStyle="1" w:styleId="ListLabel147">
    <w:name w:val="ListLabel 147"/>
    <w:qFormat/>
    <w:rPr>
      <w:rFonts w:cs="Courier New"/>
    </w:rPr>
  </w:style>
  <w:style w:type="character" w:customStyle="1" w:styleId="ListLabel148">
    <w:name w:val="ListLabel 148"/>
    <w:qFormat/>
    <w:rPr>
      <w:rFonts w:cs="Wingdings"/>
    </w:rPr>
  </w:style>
  <w:style w:type="character" w:customStyle="1" w:styleId="ListLabel149">
    <w:name w:val="ListLabel 149"/>
    <w:qFormat/>
    <w:rPr>
      <w:rFonts w:ascii="Arial" w:hAnsi="Arial" w:cs="Courier New"/>
      <w:sz w:val="24"/>
    </w:rPr>
  </w:style>
  <w:style w:type="character" w:customStyle="1" w:styleId="ListLabel150">
    <w:name w:val="ListLabel 150"/>
    <w:qFormat/>
    <w:rPr>
      <w:rFonts w:cs="Courier New"/>
    </w:rPr>
  </w:style>
  <w:style w:type="character" w:customStyle="1" w:styleId="ListLabel151">
    <w:name w:val="ListLabel 151"/>
    <w:qFormat/>
    <w:rPr>
      <w:rFonts w:cs="Wingdings"/>
    </w:rPr>
  </w:style>
  <w:style w:type="character" w:customStyle="1" w:styleId="ListLabel152">
    <w:name w:val="ListLabel 152"/>
    <w:qFormat/>
    <w:rPr>
      <w:rFonts w:cs="Symbol"/>
    </w:rPr>
  </w:style>
  <w:style w:type="character" w:customStyle="1" w:styleId="ListLabel153">
    <w:name w:val="ListLabel 153"/>
    <w:qFormat/>
    <w:rPr>
      <w:rFonts w:cs="Courier New"/>
    </w:rPr>
  </w:style>
  <w:style w:type="character" w:customStyle="1" w:styleId="ListLabel154">
    <w:name w:val="ListLabel 154"/>
    <w:qFormat/>
    <w:rPr>
      <w:rFonts w:cs="Wingdings"/>
    </w:rPr>
  </w:style>
  <w:style w:type="character" w:customStyle="1" w:styleId="ListLabel155">
    <w:name w:val="ListLabel 155"/>
    <w:qFormat/>
    <w:rPr>
      <w:rFonts w:cs="Symbol"/>
    </w:rPr>
  </w:style>
  <w:style w:type="character" w:customStyle="1" w:styleId="ListLabel156">
    <w:name w:val="ListLabel 156"/>
    <w:qFormat/>
    <w:rPr>
      <w:rFonts w:cs="Courier New"/>
    </w:rPr>
  </w:style>
  <w:style w:type="character" w:customStyle="1" w:styleId="ListLabel157">
    <w:name w:val="ListLabel 157"/>
    <w:qFormat/>
    <w:rPr>
      <w:rFonts w:cs="Wingdings"/>
    </w:rPr>
  </w:style>
  <w:style w:type="character" w:customStyle="1" w:styleId="ListLabel158">
    <w:name w:val="ListLabel 158"/>
    <w:qFormat/>
    <w:rPr>
      <w:rFonts w:ascii="Arial" w:hAnsi="Arial" w:cs="Courier New"/>
      <w:sz w:val="24"/>
    </w:rPr>
  </w:style>
  <w:style w:type="character" w:customStyle="1" w:styleId="ListLabel159">
    <w:name w:val="ListLabel 159"/>
    <w:qFormat/>
    <w:rPr>
      <w:rFonts w:cs="Courier New"/>
    </w:rPr>
  </w:style>
  <w:style w:type="character" w:customStyle="1" w:styleId="ListLabel160">
    <w:name w:val="ListLabel 160"/>
    <w:qFormat/>
    <w:rPr>
      <w:rFonts w:cs="Wingdings"/>
    </w:rPr>
  </w:style>
  <w:style w:type="character" w:customStyle="1" w:styleId="ListLabel161">
    <w:name w:val="ListLabel 161"/>
    <w:qFormat/>
    <w:rPr>
      <w:rFonts w:cs="Symbol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Wingdings"/>
    </w:rPr>
  </w:style>
  <w:style w:type="character" w:customStyle="1" w:styleId="ListLabel164">
    <w:name w:val="ListLabel 164"/>
    <w:qFormat/>
    <w:rPr>
      <w:rFonts w:cs="Symbol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Wingdings"/>
    </w:rPr>
  </w:style>
  <w:style w:type="character" w:customStyle="1" w:styleId="ListLabel167">
    <w:name w:val="ListLabel 167"/>
    <w:qFormat/>
    <w:rPr>
      <w:rFonts w:ascii="Arial" w:hAnsi="Arial" w:cs="Courier New"/>
      <w:sz w:val="24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Wingdings"/>
    </w:rPr>
  </w:style>
  <w:style w:type="character" w:customStyle="1" w:styleId="ListLabel170">
    <w:name w:val="ListLabel 170"/>
    <w:qFormat/>
    <w:rPr>
      <w:rFonts w:cs="Symbol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Wingdings"/>
    </w:rPr>
  </w:style>
  <w:style w:type="character" w:customStyle="1" w:styleId="ListLabel173">
    <w:name w:val="ListLabel 173"/>
    <w:qFormat/>
    <w:rPr>
      <w:rFonts w:cs="Symbol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Wingdings"/>
    </w:rPr>
  </w:style>
  <w:style w:type="character" w:customStyle="1" w:styleId="ListLabel176">
    <w:name w:val="ListLabel 176"/>
    <w:qFormat/>
    <w:rPr>
      <w:rFonts w:ascii="Arial" w:hAnsi="Arial" w:cs="Courier New"/>
      <w:sz w:val="24"/>
    </w:rPr>
  </w:style>
  <w:style w:type="character" w:customStyle="1" w:styleId="ListLabel177">
    <w:name w:val="ListLabel 177"/>
    <w:qFormat/>
    <w:rPr>
      <w:rFonts w:cs="Courier New"/>
    </w:rPr>
  </w:style>
  <w:style w:type="character" w:customStyle="1" w:styleId="ListLabel178">
    <w:name w:val="ListLabel 178"/>
    <w:qFormat/>
    <w:rPr>
      <w:rFonts w:cs="Wingdings"/>
    </w:rPr>
  </w:style>
  <w:style w:type="character" w:customStyle="1" w:styleId="ListLabel179">
    <w:name w:val="ListLabel 179"/>
    <w:qFormat/>
    <w:rPr>
      <w:rFonts w:cs="Symbol"/>
    </w:rPr>
  </w:style>
  <w:style w:type="character" w:customStyle="1" w:styleId="ListLabel180">
    <w:name w:val="ListLabel 180"/>
    <w:qFormat/>
    <w:rPr>
      <w:rFonts w:cs="Courier New"/>
    </w:rPr>
  </w:style>
  <w:style w:type="character" w:customStyle="1" w:styleId="ListLabel181">
    <w:name w:val="ListLabel 181"/>
    <w:qFormat/>
    <w:rPr>
      <w:rFonts w:cs="Wingdings"/>
    </w:rPr>
  </w:style>
  <w:style w:type="character" w:customStyle="1" w:styleId="ListLabel182">
    <w:name w:val="ListLabel 182"/>
    <w:qFormat/>
    <w:rPr>
      <w:rFonts w:cs="Symbol"/>
    </w:rPr>
  </w:style>
  <w:style w:type="character" w:customStyle="1" w:styleId="ListLabel183">
    <w:name w:val="ListLabel 183"/>
    <w:qFormat/>
    <w:rPr>
      <w:rFonts w:cs="Courier New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ascii="Arial" w:hAnsi="Arial" w:cs="Courier New"/>
      <w:sz w:val="24"/>
    </w:rPr>
  </w:style>
  <w:style w:type="character" w:customStyle="1" w:styleId="ListLabel186">
    <w:name w:val="ListLabel 186"/>
    <w:qFormat/>
    <w:rPr>
      <w:rFonts w:cs="Courier New"/>
    </w:rPr>
  </w:style>
  <w:style w:type="character" w:customStyle="1" w:styleId="ListLabel187">
    <w:name w:val="ListLabel 187"/>
    <w:qFormat/>
    <w:rPr>
      <w:rFonts w:cs="Wingdings"/>
    </w:rPr>
  </w:style>
  <w:style w:type="character" w:customStyle="1" w:styleId="ListLabel188">
    <w:name w:val="ListLabel 188"/>
    <w:qFormat/>
    <w:rPr>
      <w:rFonts w:cs="Symbol"/>
    </w:rPr>
  </w:style>
  <w:style w:type="character" w:customStyle="1" w:styleId="ListLabel189">
    <w:name w:val="ListLabel 189"/>
    <w:qFormat/>
    <w:rPr>
      <w:rFonts w:cs="Courier New"/>
    </w:rPr>
  </w:style>
  <w:style w:type="character" w:customStyle="1" w:styleId="ListLabel190">
    <w:name w:val="ListLabel 190"/>
    <w:qFormat/>
    <w:rPr>
      <w:rFonts w:cs="Wingdings"/>
    </w:rPr>
  </w:style>
  <w:style w:type="character" w:customStyle="1" w:styleId="ListLabel191">
    <w:name w:val="ListLabel 191"/>
    <w:qFormat/>
    <w:rPr>
      <w:rFonts w:cs="Symbol"/>
    </w:rPr>
  </w:style>
  <w:style w:type="character" w:customStyle="1" w:styleId="ListLabel192">
    <w:name w:val="ListLabel 192"/>
    <w:qFormat/>
    <w:rPr>
      <w:rFonts w:cs="Courier New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ascii="Arial" w:hAnsi="Arial" w:cs="Courier New"/>
      <w:b/>
      <w:sz w:val="24"/>
    </w:rPr>
  </w:style>
  <w:style w:type="character" w:customStyle="1" w:styleId="ListLabel195">
    <w:name w:val="ListLabel 195"/>
    <w:qFormat/>
    <w:rPr>
      <w:rFonts w:cs="Courier New"/>
    </w:rPr>
  </w:style>
  <w:style w:type="character" w:customStyle="1" w:styleId="ListLabel196">
    <w:name w:val="ListLabel 196"/>
    <w:qFormat/>
    <w:rPr>
      <w:rFonts w:cs="Wingdings"/>
    </w:rPr>
  </w:style>
  <w:style w:type="character" w:customStyle="1" w:styleId="ListLabel197">
    <w:name w:val="ListLabel 197"/>
    <w:qFormat/>
    <w:rPr>
      <w:rFonts w:cs="Symbol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cs="Symbol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ascii="Arial" w:hAnsi="Arial" w:cs="Courier New"/>
      <w:sz w:val="24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cs="Symbol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Wingdings"/>
    </w:rPr>
  </w:style>
  <w:style w:type="character" w:customStyle="1" w:styleId="ListLabel209">
    <w:name w:val="ListLabel 209"/>
    <w:qFormat/>
    <w:rPr>
      <w:rFonts w:cs="Symbol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ascii="Arial" w:hAnsi="Arial" w:cs="Courier New"/>
      <w:sz w:val="24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Wingdings"/>
    </w:rPr>
  </w:style>
  <w:style w:type="character" w:customStyle="1" w:styleId="ListLabel215">
    <w:name w:val="ListLabel 215"/>
    <w:qFormat/>
    <w:rPr>
      <w:rFonts w:cs="Symbol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Wingdings"/>
    </w:rPr>
  </w:style>
  <w:style w:type="character" w:customStyle="1" w:styleId="ListLabel218">
    <w:name w:val="ListLabel 218"/>
    <w:qFormat/>
    <w:rPr>
      <w:rFonts w:cs="Symbol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Wingdings"/>
    </w:rPr>
  </w:style>
  <w:style w:type="character" w:customStyle="1" w:styleId="ListLabel221">
    <w:name w:val="ListLabel 221"/>
    <w:qFormat/>
    <w:rPr>
      <w:rFonts w:ascii="Arial" w:hAnsi="Arial" w:cs="Courier New"/>
      <w:sz w:val="24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Wingdings"/>
    </w:rPr>
  </w:style>
  <w:style w:type="character" w:customStyle="1" w:styleId="ListLabel224">
    <w:name w:val="ListLabel 224"/>
    <w:qFormat/>
    <w:rPr>
      <w:rFonts w:cs="Symbol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Wingdings"/>
    </w:rPr>
  </w:style>
  <w:style w:type="character" w:customStyle="1" w:styleId="ListLabel227">
    <w:name w:val="ListLabel 227"/>
    <w:qFormat/>
    <w:rPr>
      <w:rFonts w:cs="Symbol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Wingdings"/>
    </w:rPr>
  </w:style>
  <w:style w:type="character" w:customStyle="1" w:styleId="ListLabel230">
    <w:name w:val="ListLabel 230"/>
    <w:qFormat/>
    <w:rPr>
      <w:rFonts w:ascii="Arial" w:hAnsi="Arial" w:cs="Courier New"/>
      <w:sz w:val="24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Wingdings"/>
    </w:rPr>
  </w:style>
  <w:style w:type="character" w:customStyle="1" w:styleId="ListLabel233">
    <w:name w:val="ListLabel 233"/>
    <w:qFormat/>
    <w:rPr>
      <w:rFonts w:cs="Symbol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Wingdings"/>
    </w:rPr>
  </w:style>
  <w:style w:type="character" w:customStyle="1" w:styleId="ListLabel236">
    <w:name w:val="ListLabel 236"/>
    <w:qFormat/>
    <w:rPr>
      <w:rFonts w:cs="Symbol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Wingdings"/>
    </w:rPr>
  </w:style>
  <w:style w:type="character" w:customStyle="1" w:styleId="ListLabel239">
    <w:name w:val="ListLabel 239"/>
    <w:qFormat/>
    <w:rPr>
      <w:rFonts w:ascii="Arial" w:hAnsi="Arial" w:cs="Courier New"/>
      <w:sz w:val="24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Wingdings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ascii="Arial" w:hAnsi="Arial" w:cs="Courier New"/>
      <w:b/>
      <w:sz w:val="24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ascii="Arial" w:hAnsi="Arial" w:cs="Courier New"/>
      <w:sz w:val="24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/>
      <w:ind w:left="57" w:right="57"/>
    </w:pPr>
    <w:rPr>
      <w:rFonts w:ascii="Arial" w:eastAsia="Arial" w:hAnsi="Arial"/>
      <w:color w:val="080808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"/>
      <w:sz w:val="64"/>
      <w:szCs w:val="52"/>
    </w:rPr>
  </w:style>
  <w:style w:type="paragraph" w:styleId="Podnadpis">
    <w:name w:val="Subtitle"/>
    <w:basedOn w:val="Normln"/>
    <w:link w:val="PodnadpisChar"/>
    <w:uiPriority w:val="15"/>
    <w:qFormat/>
    <w:rsid w:val="00773D72"/>
    <w:p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paragraph" w:customStyle="1" w:styleId="Nadpis1neslovan-jevobsahu">
    <w:name w:val="Nadpis 1 nečíslovaný - je v obsahu"/>
    <w:basedOn w:val="Nadpis1"/>
    <w:uiPriority w:val="4"/>
    <w:qFormat/>
    <w:rsid w:val="0011753D"/>
    <w:pPr>
      <w:numPr>
        <w:numId w:val="0"/>
      </w:numPr>
    </w:pPr>
  </w:style>
  <w:style w:type="paragraph" w:styleId="Obsah1">
    <w:name w:val="toc 1"/>
    <w:basedOn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szCs w:val="20"/>
    </w:rPr>
  </w:style>
  <w:style w:type="paragraph" w:styleId="Obsah2">
    <w:name w:val="toc 2"/>
    <w:basedOn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szCs w:val="20"/>
    </w:rPr>
  </w:style>
  <w:style w:type="paragraph" w:styleId="Obsah4">
    <w:name w:val="toc 4"/>
    <w:basedOn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paragraph" w:customStyle="1" w:styleId="Nadpis1neslovan-nenvobsahu">
    <w:name w:val="Nadpis 1 nečíslovaný - není v obsahu"/>
    <w:uiPriority w:val="4"/>
    <w:qFormat/>
    <w:rsid w:val="00773D72"/>
    <w:pPr>
      <w:keepNext/>
      <w:pageBreakBefore/>
      <w:spacing w:after="36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qFormat/>
    <w:rsid w:val="009D6602"/>
    <w:pPr>
      <w:ind w:left="720"/>
      <w:contextualSpacing/>
    </w:pPr>
  </w:style>
  <w:style w:type="paragraph" w:customStyle="1" w:styleId="Odrky1">
    <w:name w:val="Odrážky 1"/>
    <w:basedOn w:val="Odstavecseseznamem"/>
    <w:link w:val="Odrky1Char"/>
    <w:uiPriority w:val="5"/>
    <w:qFormat/>
    <w:rsid w:val="0020570D"/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</w:style>
  <w:style w:type="paragraph" w:customStyle="1" w:styleId="Plohy">
    <w:name w:val="Přílohy"/>
    <w:basedOn w:val="Odstavecseseznamem"/>
    <w:link w:val="PlohyChar"/>
    <w:uiPriority w:val="13"/>
    <w:qFormat/>
    <w:rsid w:val="00FE1471"/>
  </w:style>
  <w:style w:type="paragraph" w:customStyle="1" w:styleId="Odrky2">
    <w:name w:val="Odrážky 2"/>
    <w:basedOn w:val="Odrky1"/>
    <w:link w:val="Odrky2Char"/>
    <w:uiPriority w:val="5"/>
    <w:qFormat/>
    <w:rsid w:val="00306C59"/>
  </w:style>
  <w:style w:type="paragraph" w:customStyle="1" w:styleId="Normlnodsazenshora">
    <w:name w:val="Normální odsazen shora"/>
    <w:basedOn w:val="Normln"/>
    <w:link w:val="NormlnodsazenshoraChar"/>
    <w:uiPriority w:val="17"/>
    <w:qFormat/>
    <w:rsid w:val="007D0935"/>
    <w:pPr>
      <w:spacing w:before="220"/>
    </w:pPr>
  </w:style>
  <w:style w:type="paragraph" w:customStyle="1" w:styleId="Seznamobrzkatabulek">
    <w:name w:val="Seznam obrázků a tabulek"/>
    <w:basedOn w:val="Nadpis1neslovan-nenvobsahu"/>
    <w:link w:val="SeznamobrzkatabulekChar"/>
    <w:uiPriority w:val="19"/>
    <w:qFormat/>
    <w:rsid w:val="00057C9B"/>
    <w:pPr>
      <w:pageBreakBefore w:val="0"/>
      <w:spacing w:before="220"/>
    </w:pPr>
  </w:style>
  <w:style w:type="paragraph" w:styleId="Seznamobrzk">
    <w:name w:val="table of figures"/>
    <w:basedOn w:val="Normln"/>
    <w:uiPriority w:val="99"/>
    <w:unhideWhenUsed/>
    <w:qFormat/>
    <w:rsid w:val="00F25FB9"/>
  </w:style>
  <w:style w:type="paragraph" w:customStyle="1" w:styleId="Titulekobrzku">
    <w:name w:val="Titulek obrázku"/>
    <w:basedOn w:val="Titulek"/>
    <w:link w:val="TitulekobrzkuChar"/>
    <w:uiPriority w:val="10"/>
    <w:qFormat/>
    <w:rsid w:val="00C26A71"/>
    <w:pPr>
      <w:spacing w:after="0"/>
      <w:jc w:val="center"/>
    </w:pPr>
  </w:style>
  <w:style w:type="paragraph" w:styleId="Bezmezer">
    <w:name w:val="No Spacing"/>
    <w:link w:val="BezmezerChar"/>
    <w:uiPriority w:val="3"/>
    <w:qFormat/>
    <w:rsid w:val="00773D72"/>
    <w:rPr>
      <w:rFonts w:ascii="Arial" w:eastAsia="Arial" w:hAnsi="Arial"/>
      <w:color w:val="000000"/>
      <w:sz w:val="22"/>
    </w:rPr>
  </w:style>
  <w:style w:type="paragraph" w:customStyle="1" w:styleId="Odrky3">
    <w:name w:val="Odrážky 3"/>
    <w:basedOn w:val="Odrky2"/>
    <w:link w:val="Odrky3Char"/>
    <w:uiPriority w:val="5"/>
    <w:qFormat/>
    <w:rsid w:val="004354DE"/>
  </w:style>
  <w:style w:type="paragraph" w:customStyle="1" w:styleId="Seznamsodrkami41">
    <w:name w:val="Seznam s odrážkami 41"/>
    <w:basedOn w:val="Odstavecseseznamem"/>
    <w:uiPriority w:val="5"/>
    <w:qFormat/>
    <w:rsid w:val="004D73F0"/>
  </w:style>
  <w:style w:type="paragraph" w:customStyle="1" w:styleId="slovanseznam21">
    <w:name w:val="Číslovaný seznam 21"/>
    <w:basedOn w:val="Seznamsodrkami41"/>
    <w:uiPriority w:val="5"/>
    <w:qFormat/>
    <w:rsid w:val="004D73F0"/>
  </w:style>
  <w:style w:type="paragraph" w:customStyle="1" w:styleId="slovanseznam31">
    <w:name w:val="Číslovaný seznam 31"/>
    <w:basedOn w:val="slovanseznam21"/>
    <w:uiPriority w:val="5"/>
    <w:qFormat/>
    <w:rsid w:val="004D73F0"/>
  </w:style>
  <w:style w:type="paragraph" w:customStyle="1" w:styleId="slovanseznam41">
    <w:name w:val="Číslovaný seznam 41"/>
    <w:basedOn w:val="slovanseznam31"/>
    <w:uiPriority w:val="5"/>
    <w:qFormat/>
    <w:rsid w:val="004D73F0"/>
  </w:style>
  <w:style w:type="paragraph" w:customStyle="1" w:styleId="Nadpis1neslovan">
    <w:name w:val="Nadpis 1 nečíslovaný"/>
    <w:basedOn w:val="Nadpis1neslovan-nenvobsahu"/>
    <w:link w:val="Nadpis1neslovanChar"/>
    <w:uiPriority w:val="18"/>
    <w:qFormat/>
    <w:rsid w:val="00BD26E4"/>
    <w:pPr>
      <w:pageBreakBefore w:val="0"/>
      <w:spacing w:before="360"/>
    </w:pPr>
  </w:style>
  <w:style w:type="paragraph" w:styleId="Textpoznpodarou">
    <w:name w:val="footnote text"/>
    <w:basedOn w:val="Normln"/>
    <w:link w:val="TextpoznpodarouChar"/>
    <w:uiPriority w:val="99"/>
    <w:qFormat/>
    <w:rsid w:val="00C72443"/>
    <w:rPr>
      <w:sz w:val="18"/>
      <w:szCs w:val="20"/>
    </w:rPr>
  </w:style>
  <w:style w:type="paragraph" w:customStyle="1" w:styleId="slovanseznam51">
    <w:name w:val="Číslovaný seznam 51"/>
    <w:basedOn w:val="slovanseznam41"/>
    <w:uiPriority w:val="5"/>
    <w:qFormat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</w:style>
  <w:style w:type="paragraph" w:customStyle="1" w:styleId="Odrky5">
    <w:name w:val="Odrážky 5"/>
    <w:basedOn w:val="Odrky4"/>
    <w:link w:val="Odrky5Char"/>
    <w:uiPriority w:val="5"/>
    <w:qFormat/>
    <w:rsid w:val="008053D8"/>
  </w:style>
  <w:style w:type="paragraph" w:customStyle="1" w:styleId="Obrzek">
    <w:name w:val="Obrázek"/>
    <w:basedOn w:val="Normln"/>
    <w:link w:val="ObrzekChar"/>
    <w:uiPriority w:val="10"/>
    <w:qFormat/>
    <w:rsid w:val="00647088"/>
    <w:pPr>
      <w:keepNext/>
      <w:spacing w:after="110"/>
      <w:jc w:val="center"/>
    </w:pPr>
    <w:rPr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rPr>
      <w:b/>
      <w:sz w:val="32"/>
    </w:rPr>
  </w:style>
  <w:style w:type="paragraph" w:customStyle="1" w:styleId="Zdroj">
    <w:name w:val="Zdroj"/>
    <w:basedOn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link w:val="ZdrojobrzkuChar"/>
    <w:uiPriority w:val="10"/>
    <w:qFormat/>
    <w:rsid w:val="00FC7F62"/>
    <w:pPr>
      <w:spacing w:before="60"/>
      <w:jc w:val="center"/>
    </w:pPr>
  </w:style>
  <w:style w:type="paragraph" w:customStyle="1" w:styleId="txt">
    <w:name w:val="txt"/>
    <w:basedOn w:val="Normln"/>
    <w:qFormat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paragraph" w:customStyle="1" w:styleId="normln0">
    <w:name w:val="normální"/>
    <w:basedOn w:val="Normln"/>
    <w:qFormat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qFormat/>
    <w:rsid w:val="006078C8"/>
    <w:rPr>
      <w:rFonts w:ascii="Arial" w:eastAsia="Arial" w:hAnsi="Arial" w:cs="Arial"/>
      <w:color w:val="000000"/>
      <w:sz w:val="24"/>
      <w:szCs w:val="24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4C517E"/>
    <w:rPr>
      <w:sz w:val="20"/>
      <w:szCs w:val="20"/>
    </w:rPr>
  </w:style>
  <w:style w:type="paragraph" w:styleId="Pedmtkomente">
    <w:name w:val="annotation subject"/>
    <w:basedOn w:val="Textkomente"/>
    <w:link w:val="PedmtkomenteChar"/>
    <w:uiPriority w:val="99"/>
    <w:semiHidden/>
    <w:unhideWhenUsed/>
    <w:qFormat/>
    <w:rsid w:val="004C517E"/>
    <w:rPr>
      <w:b/>
      <w:bCs/>
    </w:rPr>
  </w:style>
  <w:style w:type="paragraph" w:styleId="Revize">
    <w:name w:val="Revision"/>
    <w:uiPriority w:val="99"/>
    <w:semiHidden/>
    <w:qFormat/>
    <w:rsid w:val="00D25F96"/>
    <w:rPr>
      <w:color w:val="00000A"/>
      <w:sz w:val="22"/>
    </w:rPr>
  </w:style>
  <w:style w:type="paragraph" w:styleId="Normlnweb">
    <w:name w:val="Normal (Web)"/>
    <w:basedOn w:val="Normln"/>
    <w:uiPriority w:val="99"/>
    <w:qFormat/>
    <w:rsid w:val="00007B1E"/>
    <w:pPr>
      <w:spacing w:beforeAutospacing="1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paragraph" w:customStyle="1" w:styleId="Standard">
    <w:name w:val="Standard"/>
    <w:qFormat/>
    <w:rsid w:val="005A0F9C"/>
    <w:pPr>
      <w:suppressAutoHyphens/>
    </w:pPr>
    <w:rPr>
      <w:rFonts w:ascii="Calibri" w:eastAsia="SimSun" w:hAnsi="Calibri" w:cs="Tahoma"/>
      <w:color w:val="00000A"/>
      <w:kern w:val="2"/>
      <w:sz w:val="22"/>
    </w:rPr>
  </w:style>
  <w:style w:type="table" w:styleId="Mkatabulky">
    <w:name w:val="Table Grid"/>
    <w:basedOn w:val="Normlntabulka"/>
    <w:uiPriority w:val="59"/>
    <w:rsid w:val="00A47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customStyle="1" w:styleId="Stednstnovn1zvraznn11">
    <w:name w:val="Střední stínování 1 – zvýraznění 11"/>
    <w:basedOn w:val="Normlntabulka"/>
    <w:uiPriority w:val="63"/>
    <w:rsid w:val="00ED7068"/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05050" w:themeColor="accent1"/>
          <w:left w:val="single" w:sz="8" w:space="0" w:color="505050" w:themeColor="accent1"/>
          <w:bottom w:val="single" w:sz="8" w:space="0" w:color="505050" w:themeColor="accent1"/>
          <w:right w:val="single" w:sz="8" w:space="0" w:color="505050" w:themeColor="accent1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05050" w:themeColor="accent1"/>
          <w:left w:val="single" w:sz="8" w:space="0" w:color="505050" w:themeColor="accent1"/>
          <w:bottom w:val="single" w:sz="8" w:space="0" w:color="505050" w:themeColor="accent1"/>
          <w:right w:val="single" w:sz="8" w:space="0" w:color="505050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ED7068"/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mka3zvraznn2">
    <w:name w:val="Medium Grid 3 Accent 2"/>
    <w:basedOn w:val="Normlntabulka"/>
    <w:uiPriority w:val="69"/>
    <w:rsid w:val="00E073E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table" w:styleId="Svtlmkazvraznn4">
    <w:name w:val="Light Grid Accent 4"/>
    <w:basedOn w:val="Normlntabulka"/>
    <w:uiPriority w:val="62"/>
    <w:rsid w:val="001819EE"/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9B0AFD"/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character" w:styleId="Hypertextovodkaz">
    <w:name w:val="Hyperlink"/>
    <w:basedOn w:val="Standardnpsmoodstavce"/>
    <w:uiPriority w:val="99"/>
    <w:unhideWhenUsed/>
    <w:rsid w:val="00671E63"/>
    <w:rPr>
      <w:color w:val="505050" w:themeColor="hyperlink"/>
      <w:u w:val="single"/>
    </w:rPr>
  </w:style>
  <w:style w:type="character" w:customStyle="1" w:styleId="StrongEmphasis">
    <w:name w:val="Strong Emphasis"/>
    <w:rsid w:val="00671E63"/>
    <w:rPr>
      <w:b/>
      <w:bCs/>
    </w:rPr>
  </w:style>
  <w:style w:type="numbering" w:customStyle="1" w:styleId="WWNum4">
    <w:name w:val="WWNum4"/>
    <w:basedOn w:val="Bezseznamu"/>
    <w:rsid w:val="00671E63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76D6A-1AE7-44DC-AE18-4FCA4C330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Vojtášková Helena</dc:creator>
  <cp:keywords/>
  <dc:description/>
  <cp:lastModifiedBy>Microsoft Office User</cp:lastModifiedBy>
  <cp:revision>10</cp:revision>
  <cp:lastPrinted>2025-05-09T06:39:00Z</cp:lastPrinted>
  <dcterms:created xsi:type="dcterms:W3CDTF">2026-02-08T07:23:00Z</dcterms:created>
  <dcterms:modified xsi:type="dcterms:W3CDTF">2026-02-08T07:51:00Z</dcterms:modified>
  <cp:category/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